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401A0" w14:textId="36D044EA" w:rsidR="00970331" w:rsidRPr="004A205A" w:rsidRDefault="00194260" w:rsidP="00CF6A90">
      <w:pPr>
        <w:rPr>
          <w:rFonts w:ascii="Century Gothic" w:hAnsi="Century Gothic"/>
          <w:sz w:val="24"/>
          <w:szCs w:val="24"/>
        </w:rPr>
      </w:pPr>
      <w:r w:rsidRPr="004A205A">
        <w:rPr>
          <w:rFonts w:ascii="Century Gothic" w:hAnsi="Century Gothic"/>
          <w:color w:val="366091"/>
          <w:sz w:val="24"/>
          <w:szCs w:val="24"/>
        </w:rPr>
        <w:t>Newsletter Text for the April Walk and Roll Event</w:t>
      </w:r>
    </w:p>
    <w:p w14:paraId="7A3CE683" w14:textId="77777777" w:rsidR="00194260" w:rsidRPr="004A205A" w:rsidRDefault="00194260" w:rsidP="00970331">
      <w:pPr>
        <w:pStyle w:val="Heading2"/>
        <w:spacing w:before="40"/>
        <w:rPr>
          <w:rFonts w:ascii="Century Gothic" w:hAnsi="Century Gothic"/>
          <w:color w:val="366091"/>
          <w:sz w:val="20"/>
          <w:szCs w:val="20"/>
        </w:rPr>
      </w:pPr>
    </w:p>
    <w:p w14:paraId="7B4F2B31" w14:textId="6297F272" w:rsidR="00970331" w:rsidRPr="004A205A" w:rsidRDefault="00970331" w:rsidP="00970331">
      <w:pPr>
        <w:pStyle w:val="Heading2"/>
        <w:spacing w:before="40"/>
        <w:rPr>
          <w:rFonts w:ascii="Century Gothic" w:hAnsi="Century Gothic"/>
          <w:sz w:val="20"/>
          <w:szCs w:val="20"/>
        </w:rPr>
      </w:pPr>
      <w:r w:rsidRPr="004A205A">
        <w:rPr>
          <w:rFonts w:ascii="Century Gothic" w:hAnsi="Century Gothic"/>
          <w:color w:val="366091"/>
          <w:sz w:val="20"/>
          <w:szCs w:val="20"/>
        </w:rPr>
        <w:t>Get the Word Out! Template Text for Your School Newsletter</w:t>
      </w:r>
    </w:p>
    <w:p w14:paraId="6BAB4910" w14:textId="788DEBAB" w:rsidR="00BF12AF" w:rsidRPr="004A205A" w:rsidRDefault="00FD0C82" w:rsidP="00970331">
      <w:pPr>
        <w:pStyle w:val="NormalWeb"/>
        <w:spacing w:before="0" w:beforeAutospacing="0" w:after="200" w:afterAutospacing="0"/>
        <w:rPr>
          <w:rFonts w:ascii="Century Gothic" w:hAnsi="Century Gothic"/>
          <w:color w:val="000000"/>
          <w:sz w:val="20"/>
          <w:szCs w:val="20"/>
        </w:rPr>
      </w:pPr>
      <w:r w:rsidRPr="004A205A">
        <w:rPr>
          <w:rFonts w:ascii="Century Gothic" w:hAnsi="Century Gothic"/>
          <w:color w:val="000000"/>
          <w:sz w:val="20"/>
          <w:szCs w:val="20"/>
        </w:rPr>
        <w:t xml:space="preserve">Promoting your </w:t>
      </w:r>
      <w:r w:rsidR="00194260" w:rsidRPr="004A205A">
        <w:rPr>
          <w:rFonts w:ascii="Century Gothic" w:hAnsi="Century Gothic"/>
          <w:color w:val="000000"/>
          <w:sz w:val="20"/>
          <w:szCs w:val="20"/>
        </w:rPr>
        <w:t xml:space="preserve">Walk and Roll </w:t>
      </w:r>
      <w:r w:rsidRPr="004A205A">
        <w:rPr>
          <w:rFonts w:ascii="Century Gothic" w:hAnsi="Century Gothic"/>
          <w:color w:val="000000"/>
          <w:sz w:val="20"/>
          <w:szCs w:val="20"/>
        </w:rPr>
        <w:t>event is a</w:t>
      </w:r>
      <w:r w:rsidR="00970331" w:rsidRPr="004A205A">
        <w:rPr>
          <w:rFonts w:ascii="Century Gothic" w:hAnsi="Century Gothic"/>
          <w:color w:val="000000"/>
          <w:sz w:val="20"/>
          <w:szCs w:val="20"/>
        </w:rPr>
        <w:t xml:space="preserve"> big part of </w:t>
      </w:r>
      <w:r w:rsidRPr="004A205A">
        <w:rPr>
          <w:rFonts w:ascii="Century Gothic" w:hAnsi="Century Gothic"/>
          <w:color w:val="000000"/>
          <w:sz w:val="20"/>
          <w:szCs w:val="20"/>
        </w:rPr>
        <w:t>its</w:t>
      </w:r>
      <w:r w:rsidR="00970331" w:rsidRPr="004A205A">
        <w:rPr>
          <w:rFonts w:ascii="Century Gothic" w:hAnsi="Century Gothic"/>
          <w:color w:val="000000"/>
          <w:sz w:val="20"/>
          <w:szCs w:val="20"/>
        </w:rPr>
        <w:t xml:space="preserve"> success</w:t>
      </w:r>
      <w:r w:rsidRPr="004A205A">
        <w:rPr>
          <w:rFonts w:ascii="Century Gothic" w:hAnsi="Century Gothic"/>
          <w:color w:val="000000"/>
          <w:sz w:val="20"/>
          <w:szCs w:val="20"/>
        </w:rPr>
        <w:t xml:space="preserve">. </w:t>
      </w:r>
      <w:r w:rsidR="00970331" w:rsidRPr="004A205A">
        <w:rPr>
          <w:rFonts w:ascii="Century Gothic" w:hAnsi="Century Gothic"/>
          <w:color w:val="000000"/>
          <w:sz w:val="20"/>
          <w:szCs w:val="20"/>
        </w:rPr>
        <w:t xml:space="preserve">Your students and parents need to know about the event in order to </w:t>
      </w:r>
      <w:r w:rsidR="004D4797" w:rsidRPr="004A205A">
        <w:rPr>
          <w:rFonts w:ascii="Century Gothic" w:hAnsi="Century Gothic"/>
          <w:color w:val="000000"/>
          <w:sz w:val="20"/>
          <w:szCs w:val="20"/>
        </w:rPr>
        <w:t>take part</w:t>
      </w:r>
      <w:r w:rsidR="00194260" w:rsidRPr="004A205A">
        <w:rPr>
          <w:rFonts w:ascii="Century Gothic" w:hAnsi="Century Gothic"/>
          <w:color w:val="000000"/>
          <w:sz w:val="20"/>
          <w:szCs w:val="20"/>
        </w:rPr>
        <w:t xml:space="preserve">. We recommend that you </w:t>
      </w:r>
      <w:r w:rsidR="00186D51" w:rsidRPr="004A205A">
        <w:rPr>
          <w:rFonts w:ascii="Century Gothic" w:hAnsi="Century Gothic"/>
          <w:color w:val="000000"/>
          <w:sz w:val="20"/>
          <w:szCs w:val="20"/>
        </w:rPr>
        <w:t>u</w:t>
      </w:r>
      <w:r w:rsidR="009F4D94" w:rsidRPr="004A205A">
        <w:rPr>
          <w:rFonts w:ascii="Century Gothic" w:hAnsi="Century Gothic"/>
          <w:color w:val="000000"/>
          <w:sz w:val="20"/>
          <w:szCs w:val="20"/>
        </w:rPr>
        <w:t>se two or three avenues t</w:t>
      </w:r>
      <w:r w:rsidR="00194260" w:rsidRPr="004A205A">
        <w:rPr>
          <w:rFonts w:ascii="Century Gothic" w:hAnsi="Century Gothic"/>
          <w:color w:val="000000"/>
          <w:sz w:val="20"/>
          <w:szCs w:val="20"/>
        </w:rPr>
        <w:t xml:space="preserve">o let </w:t>
      </w:r>
      <w:r w:rsidR="009F4D94" w:rsidRPr="004A205A">
        <w:rPr>
          <w:rFonts w:ascii="Century Gothic" w:hAnsi="Century Gothic"/>
          <w:color w:val="000000"/>
          <w:sz w:val="20"/>
          <w:szCs w:val="20"/>
        </w:rPr>
        <w:t>students and parents</w:t>
      </w:r>
      <w:r w:rsidR="00194260" w:rsidRPr="004A205A">
        <w:rPr>
          <w:rFonts w:ascii="Century Gothic" w:hAnsi="Century Gothic"/>
          <w:color w:val="000000"/>
          <w:sz w:val="20"/>
          <w:szCs w:val="20"/>
        </w:rPr>
        <w:t xml:space="preserve"> know about the event. </w:t>
      </w:r>
      <w:r w:rsidR="004D4797" w:rsidRPr="004A205A">
        <w:rPr>
          <w:rFonts w:ascii="Century Gothic" w:hAnsi="Century Gothic"/>
          <w:color w:val="000000"/>
          <w:sz w:val="20"/>
          <w:szCs w:val="20"/>
        </w:rPr>
        <w:t>One great option</w:t>
      </w:r>
      <w:r w:rsidR="00194260" w:rsidRPr="004A205A">
        <w:rPr>
          <w:rFonts w:ascii="Century Gothic" w:hAnsi="Century Gothic"/>
          <w:color w:val="000000"/>
          <w:sz w:val="20"/>
          <w:szCs w:val="20"/>
        </w:rPr>
        <w:t xml:space="preserve"> is </w:t>
      </w:r>
      <w:r w:rsidR="004D4797" w:rsidRPr="004A205A">
        <w:rPr>
          <w:rFonts w:ascii="Century Gothic" w:hAnsi="Century Gothic"/>
          <w:color w:val="000000"/>
          <w:sz w:val="20"/>
          <w:szCs w:val="20"/>
        </w:rPr>
        <w:t xml:space="preserve">your </w:t>
      </w:r>
      <w:r w:rsidR="009F4D94" w:rsidRPr="004A205A">
        <w:rPr>
          <w:rFonts w:ascii="Century Gothic" w:hAnsi="Century Gothic"/>
          <w:color w:val="000000"/>
          <w:sz w:val="20"/>
          <w:szCs w:val="20"/>
        </w:rPr>
        <w:t xml:space="preserve">school newsletter. </w:t>
      </w:r>
    </w:p>
    <w:p w14:paraId="631283B7" w14:textId="78661288" w:rsidR="009F4D94" w:rsidRPr="004A205A" w:rsidRDefault="009F4D94" w:rsidP="00970331">
      <w:pPr>
        <w:pStyle w:val="NormalWeb"/>
        <w:spacing w:before="0" w:beforeAutospacing="0" w:after="200" w:afterAutospacing="0"/>
        <w:rPr>
          <w:rFonts w:ascii="Century Gothic" w:hAnsi="Century Gothic"/>
          <w:color w:val="000000"/>
          <w:sz w:val="20"/>
          <w:szCs w:val="20"/>
        </w:rPr>
      </w:pPr>
      <w:r w:rsidRPr="004A205A">
        <w:rPr>
          <w:rFonts w:ascii="Century Gothic" w:hAnsi="Century Gothic"/>
          <w:color w:val="000000"/>
          <w:sz w:val="20"/>
          <w:szCs w:val="20"/>
        </w:rPr>
        <w:t xml:space="preserve">Consider using </w:t>
      </w:r>
      <w:r w:rsidR="00970331" w:rsidRPr="004A205A">
        <w:rPr>
          <w:rFonts w:ascii="Century Gothic" w:hAnsi="Century Gothic"/>
          <w:color w:val="000000"/>
          <w:sz w:val="20"/>
          <w:szCs w:val="20"/>
        </w:rPr>
        <w:t xml:space="preserve">the following text </w:t>
      </w:r>
      <w:r w:rsidR="004D4797" w:rsidRPr="004A205A">
        <w:rPr>
          <w:rFonts w:ascii="Century Gothic" w:hAnsi="Century Gothic"/>
          <w:color w:val="000000"/>
          <w:sz w:val="20"/>
          <w:szCs w:val="20"/>
        </w:rPr>
        <w:t xml:space="preserve">to make an announcement in </w:t>
      </w:r>
      <w:r w:rsidR="00970331" w:rsidRPr="004A205A">
        <w:rPr>
          <w:rFonts w:ascii="Century Gothic" w:hAnsi="Century Gothic"/>
          <w:color w:val="000000"/>
          <w:sz w:val="20"/>
          <w:szCs w:val="20"/>
        </w:rPr>
        <w:t>your school newsletter</w:t>
      </w:r>
      <w:r w:rsidRPr="004A205A">
        <w:rPr>
          <w:rFonts w:ascii="Century Gothic" w:hAnsi="Century Gothic"/>
          <w:color w:val="000000"/>
          <w:sz w:val="20"/>
          <w:szCs w:val="20"/>
        </w:rPr>
        <w:t xml:space="preserve"> at least one week in advance</w:t>
      </w:r>
      <w:r w:rsidR="004D4797" w:rsidRPr="004A205A">
        <w:rPr>
          <w:rFonts w:ascii="Century Gothic" w:hAnsi="Century Gothic"/>
          <w:color w:val="000000"/>
          <w:sz w:val="20"/>
          <w:szCs w:val="20"/>
        </w:rPr>
        <w:t xml:space="preserve"> of your event</w:t>
      </w:r>
      <w:r w:rsidRPr="004A205A">
        <w:rPr>
          <w:rFonts w:ascii="Century Gothic" w:hAnsi="Century Gothic"/>
          <w:color w:val="000000"/>
          <w:sz w:val="20"/>
          <w:szCs w:val="20"/>
        </w:rPr>
        <w:t xml:space="preserve">. Check with the editor of your school newsletter to see when they will need the content, as the lead time may be several weeks. Before submitting to the newsletter, replace the yellow highlighted fields with details </w:t>
      </w:r>
      <w:r w:rsidR="004D4797" w:rsidRPr="004A205A">
        <w:rPr>
          <w:rFonts w:ascii="Century Gothic" w:hAnsi="Century Gothic"/>
          <w:color w:val="000000"/>
          <w:sz w:val="20"/>
          <w:szCs w:val="20"/>
        </w:rPr>
        <w:t xml:space="preserve">about </w:t>
      </w:r>
      <w:r w:rsidRPr="004A205A">
        <w:rPr>
          <w:rFonts w:ascii="Century Gothic" w:hAnsi="Century Gothic"/>
          <w:color w:val="000000"/>
          <w:sz w:val="20"/>
          <w:szCs w:val="20"/>
        </w:rPr>
        <w:t xml:space="preserve">your event, making sure to note important safety information. </w:t>
      </w:r>
    </w:p>
    <w:p w14:paraId="4E43804D" w14:textId="0C119247" w:rsidR="00970331" w:rsidRPr="004A205A" w:rsidRDefault="009F4D94" w:rsidP="00970331">
      <w:pPr>
        <w:pStyle w:val="NormalWeb"/>
        <w:spacing w:before="0" w:beforeAutospacing="0" w:after="200" w:afterAutospacing="0"/>
        <w:rPr>
          <w:rFonts w:ascii="Century Gothic" w:hAnsi="Century Gothic"/>
          <w:sz w:val="20"/>
          <w:szCs w:val="20"/>
        </w:rPr>
      </w:pPr>
      <w:r w:rsidRPr="004A205A">
        <w:rPr>
          <w:rFonts w:ascii="Century Gothic" w:hAnsi="Century Gothic"/>
          <w:color w:val="000000"/>
          <w:sz w:val="20"/>
          <w:szCs w:val="20"/>
        </w:rPr>
        <w:t>After publishing</w:t>
      </w:r>
      <w:r w:rsidR="00970331" w:rsidRPr="004A205A">
        <w:rPr>
          <w:rFonts w:ascii="Century Gothic" w:hAnsi="Century Gothic"/>
          <w:color w:val="000000"/>
          <w:sz w:val="20"/>
          <w:szCs w:val="20"/>
        </w:rPr>
        <w:t xml:space="preserve"> in the school newsletter, follow up with announcements to students over the PA, remind parents via the auto-call, school marquee, and/or at parent meetings. </w:t>
      </w:r>
    </w:p>
    <w:p w14:paraId="64DE0229" w14:textId="297244DC" w:rsidR="009F4D94" w:rsidRPr="004A205A" w:rsidRDefault="004A205A" w:rsidP="004A205A">
      <w:pPr>
        <w:pStyle w:val="Heading3"/>
      </w:pPr>
      <w:r w:rsidRPr="004A205A">
        <w:t>English</w:t>
      </w:r>
    </w:p>
    <w:p w14:paraId="5AF44BD4" w14:textId="1890E5EE" w:rsidR="00970331" w:rsidRPr="004A205A" w:rsidRDefault="009C07B2" w:rsidP="004A205A">
      <w:pPr>
        <w:pStyle w:val="Heading3"/>
      </w:pPr>
      <w:r w:rsidRPr="004A205A">
        <w:t xml:space="preserve">Alameda County </w:t>
      </w:r>
      <w:r w:rsidR="00970331" w:rsidRPr="004A205A">
        <w:t xml:space="preserve">Safe Routes </w:t>
      </w:r>
      <w:r w:rsidR="00D0171D" w:rsidRPr="004A205A">
        <w:t>to Schools</w:t>
      </w:r>
      <w:r w:rsidRPr="004A205A">
        <w:t xml:space="preserve"> </w:t>
      </w:r>
      <w:r w:rsidR="00194260" w:rsidRPr="004A205A">
        <w:t>Program: April W</w:t>
      </w:r>
      <w:r w:rsidR="00D0171D" w:rsidRPr="004A205A">
        <w:t xml:space="preserve">alk </w:t>
      </w:r>
      <w:r w:rsidR="007D6655" w:rsidRPr="004A205A">
        <w:t>and</w:t>
      </w:r>
      <w:r w:rsidR="00D0171D" w:rsidRPr="004A205A">
        <w:t xml:space="preserve"> Roll </w:t>
      </w:r>
      <w:r w:rsidR="00194260" w:rsidRPr="004A205A">
        <w:t xml:space="preserve">Event </w:t>
      </w:r>
      <w:r w:rsidR="00970094" w:rsidRPr="004A205A" w:rsidDel="007D6655">
        <w:t xml:space="preserve"> </w:t>
      </w:r>
    </w:p>
    <w:p w14:paraId="690DDE14" w14:textId="77777777" w:rsidR="00970331" w:rsidRPr="004A205A" w:rsidRDefault="00970331" w:rsidP="004A205A">
      <w:pPr>
        <w:pStyle w:val="Heading3"/>
      </w:pPr>
      <w:proofErr w:type="gramStart"/>
      <w:r w:rsidRPr="004A205A">
        <w:t>date</w:t>
      </w:r>
      <w:proofErr w:type="gramEnd"/>
    </w:p>
    <w:p w14:paraId="540D8BD7" w14:textId="27649962" w:rsidR="00970331" w:rsidRPr="004A205A" w:rsidRDefault="00970331" w:rsidP="00970331">
      <w:pPr>
        <w:pStyle w:val="NormalWeb"/>
        <w:spacing w:before="0" w:beforeAutospacing="0" w:after="200" w:afterAutospacing="0"/>
        <w:rPr>
          <w:rFonts w:ascii="Century Gothic" w:hAnsi="Century Gothic"/>
          <w:sz w:val="20"/>
          <w:szCs w:val="20"/>
        </w:rPr>
      </w:pPr>
      <w:r w:rsidRPr="004A205A">
        <w:rPr>
          <w:rFonts w:ascii="Century Gothic" w:hAnsi="Century Gothic"/>
          <w:i/>
          <w:iCs/>
          <w:color w:val="000000"/>
          <w:sz w:val="20"/>
          <w:szCs w:val="20"/>
        </w:rPr>
        <w:t xml:space="preserve">The students, parents, and teachers at </w:t>
      </w:r>
      <w:r w:rsidRPr="004A205A">
        <w:rPr>
          <w:rFonts w:ascii="Century Gothic" w:hAnsi="Century Gothic"/>
          <w:i/>
          <w:iCs/>
          <w:color w:val="000000"/>
          <w:sz w:val="20"/>
          <w:szCs w:val="20"/>
          <w:shd w:val="clear" w:color="auto" w:fill="FFFF00"/>
        </w:rPr>
        <w:t>[name of school</w:t>
      </w:r>
      <w:r w:rsidRPr="004A205A">
        <w:rPr>
          <w:rFonts w:ascii="Century Gothic" w:hAnsi="Century Gothic"/>
          <w:i/>
          <w:iCs/>
          <w:color w:val="000000"/>
          <w:sz w:val="20"/>
          <w:szCs w:val="20"/>
        </w:rPr>
        <w:t xml:space="preserve">] are </w:t>
      </w:r>
      <w:r w:rsidR="007D6655" w:rsidRPr="004A205A">
        <w:rPr>
          <w:rFonts w:ascii="Century Gothic" w:hAnsi="Century Gothic"/>
          <w:i/>
          <w:iCs/>
          <w:color w:val="000000"/>
          <w:sz w:val="20"/>
          <w:szCs w:val="20"/>
        </w:rPr>
        <w:t>encouraged to participate in o</w:t>
      </w:r>
      <w:r w:rsidRPr="004A205A">
        <w:rPr>
          <w:rFonts w:ascii="Century Gothic" w:hAnsi="Century Gothic"/>
          <w:i/>
          <w:iCs/>
          <w:color w:val="000000"/>
          <w:sz w:val="20"/>
          <w:szCs w:val="20"/>
        </w:rPr>
        <w:t xml:space="preserve">ur </w:t>
      </w:r>
      <w:r w:rsidRPr="004A205A">
        <w:rPr>
          <w:rFonts w:ascii="Century Gothic" w:hAnsi="Century Gothic"/>
          <w:i/>
          <w:iCs/>
          <w:color w:val="000000"/>
          <w:sz w:val="20"/>
          <w:szCs w:val="20"/>
          <w:shd w:val="clear" w:color="auto" w:fill="FFFF00"/>
        </w:rPr>
        <w:t>[first/next]</w:t>
      </w:r>
      <w:r w:rsidRPr="004A205A">
        <w:rPr>
          <w:rFonts w:ascii="Century Gothic" w:hAnsi="Century Gothic"/>
          <w:i/>
          <w:iCs/>
          <w:color w:val="000000"/>
          <w:sz w:val="20"/>
          <w:szCs w:val="20"/>
        </w:rPr>
        <w:t xml:space="preserve"> </w:t>
      </w:r>
      <w:r w:rsidR="009C07B2" w:rsidRPr="004A205A">
        <w:rPr>
          <w:rFonts w:ascii="Century Gothic" w:hAnsi="Century Gothic"/>
          <w:i/>
          <w:iCs/>
          <w:color w:val="000000"/>
          <w:sz w:val="20"/>
          <w:szCs w:val="20"/>
          <w:shd w:val="clear" w:color="auto" w:fill="FFFF00"/>
        </w:rPr>
        <w:t>[frequency - i.e. each month, every week</w:t>
      </w:r>
      <w:r w:rsidR="009C07B2" w:rsidRPr="004A205A">
        <w:rPr>
          <w:rFonts w:ascii="Century Gothic" w:hAnsi="Century Gothic"/>
          <w:i/>
          <w:iCs/>
          <w:color w:val="000000"/>
          <w:sz w:val="20"/>
          <w:szCs w:val="20"/>
        </w:rPr>
        <w:t xml:space="preserve">] Walk and Roll to School Day </w:t>
      </w:r>
      <w:r w:rsidRPr="004A205A">
        <w:rPr>
          <w:rFonts w:ascii="Century Gothic" w:hAnsi="Century Gothic"/>
          <w:i/>
          <w:iCs/>
          <w:color w:val="000000"/>
          <w:sz w:val="20"/>
          <w:szCs w:val="20"/>
        </w:rPr>
        <w:t>event</w:t>
      </w:r>
      <w:r w:rsidR="003324B3" w:rsidRPr="004A205A">
        <w:rPr>
          <w:rFonts w:ascii="Century Gothic" w:hAnsi="Century Gothic"/>
          <w:i/>
          <w:iCs/>
          <w:color w:val="000000"/>
          <w:sz w:val="20"/>
          <w:szCs w:val="20"/>
        </w:rPr>
        <w:t xml:space="preserve"> on </w:t>
      </w:r>
      <w:r w:rsidRPr="004A205A">
        <w:rPr>
          <w:rFonts w:ascii="Century Gothic" w:hAnsi="Century Gothic"/>
          <w:i/>
          <w:iCs/>
          <w:color w:val="000000"/>
          <w:sz w:val="20"/>
          <w:szCs w:val="20"/>
          <w:shd w:val="clear" w:color="auto" w:fill="FFFF00"/>
        </w:rPr>
        <w:t>[date]</w:t>
      </w:r>
      <w:r w:rsidRPr="004A205A">
        <w:rPr>
          <w:rFonts w:ascii="Century Gothic" w:hAnsi="Century Gothic"/>
          <w:i/>
          <w:iCs/>
          <w:color w:val="000000"/>
          <w:sz w:val="20"/>
          <w:szCs w:val="20"/>
        </w:rPr>
        <w:t>.</w:t>
      </w:r>
      <w:r w:rsidR="003324B3" w:rsidRPr="004A205A">
        <w:rPr>
          <w:rFonts w:ascii="Century Gothic" w:hAnsi="Century Gothic"/>
          <w:i/>
          <w:iCs/>
          <w:color w:val="000000"/>
          <w:sz w:val="20"/>
          <w:szCs w:val="20"/>
        </w:rPr>
        <w:t xml:space="preserve"> Supervised by adults</w:t>
      </w:r>
      <w:r w:rsidR="00F9444E" w:rsidRPr="004A205A">
        <w:rPr>
          <w:rFonts w:ascii="Century Gothic" w:hAnsi="Century Gothic"/>
          <w:i/>
          <w:iCs/>
          <w:color w:val="000000"/>
          <w:sz w:val="20"/>
          <w:szCs w:val="20"/>
        </w:rPr>
        <w:t xml:space="preserve"> or older students</w:t>
      </w:r>
      <w:r w:rsidR="003324B3" w:rsidRPr="004A205A">
        <w:rPr>
          <w:rFonts w:ascii="Century Gothic" w:hAnsi="Century Gothic"/>
          <w:i/>
          <w:iCs/>
          <w:color w:val="000000"/>
          <w:sz w:val="20"/>
          <w:szCs w:val="20"/>
        </w:rPr>
        <w:t xml:space="preserve">, the event </w:t>
      </w:r>
      <w:r w:rsidR="00F9444E" w:rsidRPr="004A205A">
        <w:rPr>
          <w:rFonts w:ascii="Century Gothic" w:hAnsi="Century Gothic"/>
          <w:i/>
          <w:iCs/>
          <w:color w:val="000000"/>
          <w:sz w:val="20"/>
          <w:szCs w:val="20"/>
        </w:rPr>
        <w:t xml:space="preserve">offers </w:t>
      </w:r>
      <w:r w:rsidR="003324B3" w:rsidRPr="004A205A">
        <w:rPr>
          <w:rFonts w:ascii="Century Gothic" w:hAnsi="Century Gothic"/>
          <w:i/>
          <w:iCs/>
          <w:color w:val="000000"/>
          <w:sz w:val="20"/>
          <w:szCs w:val="20"/>
        </w:rPr>
        <w:t>a safe</w:t>
      </w:r>
      <w:r w:rsidR="00F9444E" w:rsidRPr="004A205A">
        <w:rPr>
          <w:rFonts w:ascii="Century Gothic" w:hAnsi="Century Gothic"/>
          <w:i/>
          <w:iCs/>
          <w:color w:val="000000"/>
          <w:sz w:val="20"/>
          <w:szCs w:val="20"/>
        </w:rPr>
        <w:t xml:space="preserve"> </w:t>
      </w:r>
      <w:r w:rsidR="003324B3" w:rsidRPr="004A205A">
        <w:rPr>
          <w:rFonts w:ascii="Century Gothic" w:hAnsi="Century Gothic"/>
          <w:i/>
          <w:iCs/>
          <w:color w:val="000000"/>
          <w:sz w:val="20"/>
          <w:szCs w:val="20"/>
        </w:rPr>
        <w:t>way for students to walk, bike, scooter, or skate to school with their friends.</w:t>
      </w:r>
      <w:r w:rsidR="00847F90" w:rsidRPr="004A205A">
        <w:rPr>
          <w:rFonts w:ascii="Century Gothic" w:hAnsi="Century Gothic"/>
          <w:i/>
          <w:iCs/>
          <w:color w:val="000000"/>
          <w:sz w:val="20"/>
          <w:szCs w:val="20"/>
        </w:rPr>
        <w:t xml:space="preserve"> Benefits includes</w:t>
      </w:r>
      <w:r w:rsidR="00F9444E" w:rsidRPr="004A205A">
        <w:rPr>
          <w:rFonts w:ascii="Century Gothic" w:hAnsi="Century Gothic"/>
          <w:i/>
          <w:iCs/>
          <w:color w:val="000000"/>
          <w:sz w:val="20"/>
          <w:szCs w:val="20"/>
        </w:rPr>
        <w:t xml:space="preserve"> physical activity, </w:t>
      </w:r>
      <w:r w:rsidR="00534430" w:rsidRPr="004A205A">
        <w:rPr>
          <w:rFonts w:ascii="Century Gothic" w:hAnsi="Century Gothic"/>
          <w:i/>
          <w:iCs/>
          <w:color w:val="000000"/>
          <w:sz w:val="20"/>
          <w:szCs w:val="20"/>
        </w:rPr>
        <w:t>students being more ready to learn once the school day begins, the opportunity to socialize with students in other grades at their school,</w:t>
      </w:r>
      <w:r w:rsidR="005E2784" w:rsidRPr="004A205A">
        <w:rPr>
          <w:rFonts w:ascii="Century Gothic" w:hAnsi="Century Gothic"/>
          <w:i/>
          <w:iCs/>
          <w:color w:val="000000"/>
          <w:sz w:val="20"/>
          <w:szCs w:val="20"/>
        </w:rPr>
        <w:t xml:space="preserve"> </w:t>
      </w:r>
      <w:r w:rsidR="00F9444E" w:rsidRPr="004A205A">
        <w:rPr>
          <w:rFonts w:ascii="Century Gothic" w:hAnsi="Century Gothic"/>
          <w:i/>
          <w:iCs/>
          <w:color w:val="000000"/>
          <w:sz w:val="20"/>
          <w:szCs w:val="20"/>
        </w:rPr>
        <w:t>and just plain fun.</w:t>
      </w:r>
      <w:r w:rsidR="003324B3" w:rsidRPr="004A205A">
        <w:rPr>
          <w:rFonts w:ascii="Century Gothic" w:hAnsi="Century Gothic"/>
          <w:i/>
          <w:iCs/>
          <w:color w:val="000000"/>
          <w:sz w:val="20"/>
          <w:szCs w:val="20"/>
        </w:rPr>
        <w:t xml:space="preserve"> </w:t>
      </w:r>
    </w:p>
    <w:p w14:paraId="10C3A81E" w14:textId="77777777" w:rsidR="004A205A" w:rsidRDefault="00970331">
      <w:pPr>
        <w:pStyle w:val="NormalWeb"/>
        <w:spacing w:before="0" w:beforeAutospacing="0" w:after="0" w:afterAutospacing="0"/>
        <w:rPr>
          <w:rFonts w:ascii="Century Gothic" w:hAnsi="Century Gothic"/>
          <w:b/>
          <w:color w:val="000000"/>
          <w:sz w:val="20"/>
          <w:szCs w:val="20"/>
        </w:rPr>
      </w:pPr>
      <w:r w:rsidRPr="004A205A">
        <w:rPr>
          <w:rFonts w:ascii="Century Gothic" w:hAnsi="Century Gothic"/>
          <w:color w:val="000000"/>
          <w:sz w:val="20"/>
          <w:szCs w:val="20"/>
          <w:shd w:val="clear" w:color="auto" w:fill="FFFF00"/>
        </w:rPr>
        <w:t>[</w:t>
      </w:r>
      <w:proofErr w:type="gramStart"/>
      <w:r w:rsidRPr="004A205A">
        <w:rPr>
          <w:rFonts w:ascii="Century Gothic" w:hAnsi="Century Gothic"/>
          <w:color w:val="000000"/>
          <w:sz w:val="20"/>
          <w:szCs w:val="20"/>
          <w:shd w:val="clear" w:color="auto" w:fill="FFFF00"/>
        </w:rPr>
        <w:t>optional</w:t>
      </w:r>
      <w:proofErr w:type="gramEnd"/>
      <w:r w:rsidRPr="004A205A">
        <w:rPr>
          <w:rFonts w:ascii="Century Gothic" w:hAnsi="Century Gothic"/>
          <w:color w:val="000000"/>
          <w:sz w:val="20"/>
          <w:szCs w:val="20"/>
          <w:shd w:val="clear" w:color="auto" w:fill="FFFF00"/>
        </w:rPr>
        <w:t xml:space="preserve"> theme and activity]</w:t>
      </w:r>
      <w:r w:rsidRPr="004A205A">
        <w:rPr>
          <w:rFonts w:ascii="Century Gothic" w:hAnsi="Century Gothic"/>
          <w:color w:val="000000"/>
          <w:sz w:val="20"/>
          <w:szCs w:val="20"/>
        </w:rPr>
        <w:t xml:space="preserve"> </w:t>
      </w:r>
      <w:r w:rsidR="00970094" w:rsidRPr="004A205A">
        <w:rPr>
          <w:rFonts w:ascii="Century Gothic" w:hAnsi="Century Gothic"/>
          <w:color w:val="000000"/>
          <w:sz w:val="20"/>
          <w:szCs w:val="20"/>
        </w:rPr>
        <w:t>April</w:t>
      </w:r>
      <w:r w:rsidR="00860781" w:rsidRPr="004A205A">
        <w:rPr>
          <w:rFonts w:ascii="Century Gothic" w:hAnsi="Century Gothic"/>
          <w:color w:val="000000"/>
          <w:sz w:val="20"/>
          <w:szCs w:val="20"/>
        </w:rPr>
        <w:t>’s</w:t>
      </w:r>
      <w:r w:rsidR="00970094" w:rsidRPr="004A205A">
        <w:rPr>
          <w:rFonts w:ascii="Century Gothic" w:hAnsi="Century Gothic"/>
          <w:color w:val="000000"/>
          <w:sz w:val="20"/>
          <w:szCs w:val="20"/>
        </w:rPr>
        <w:t xml:space="preserve"> </w:t>
      </w:r>
      <w:r w:rsidRPr="004A205A">
        <w:rPr>
          <w:rFonts w:ascii="Century Gothic" w:hAnsi="Century Gothic"/>
          <w:color w:val="000000"/>
          <w:sz w:val="20"/>
          <w:szCs w:val="20"/>
        </w:rPr>
        <w:t xml:space="preserve">theme </w:t>
      </w:r>
      <w:r w:rsidR="00D533FC" w:rsidRPr="004A205A">
        <w:rPr>
          <w:rFonts w:ascii="Century Gothic" w:hAnsi="Century Gothic"/>
          <w:color w:val="000000"/>
          <w:sz w:val="20"/>
          <w:szCs w:val="20"/>
        </w:rPr>
        <w:t xml:space="preserve">is </w:t>
      </w:r>
      <w:r w:rsidR="00017CA0" w:rsidRPr="004A205A">
        <w:rPr>
          <w:rFonts w:ascii="Century Gothic" w:hAnsi="Century Gothic"/>
          <w:b/>
          <w:color w:val="000000"/>
          <w:sz w:val="20"/>
          <w:szCs w:val="20"/>
        </w:rPr>
        <w:t>Healthy</w:t>
      </w:r>
      <w:r w:rsidR="0037021C" w:rsidRPr="004A205A">
        <w:rPr>
          <w:rFonts w:ascii="Century Gothic" w:hAnsi="Century Gothic"/>
          <w:b/>
          <w:color w:val="000000"/>
          <w:sz w:val="20"/>
          <w:szCs w:val="20"/>
        </w:rPr>
        <w:t xml:space="preserve"> </w:t>
      </w:r>
      <w:r w:rsidR="00A52B18" w:rsidRPr="004A205A">
        <w:rPr>
          <w:rFonts w:ascii="Century Gothic" w:hAnsi="Century Gothic"/>
          <w:b/>
          <w:color w:val="000000"/>
          <w:sz w:val="20"/>
          <w:szCs w:val="20"/>
        </w:rPr>
        <w:t>Kids</w:t>
      </w:r>
      <w:r w:rsidR="0037021C" w:rsidRPr="004A205A">
        <w:rPr>
          <w:rFonts w:ascii="Century Gothic" w:hAnsi="Century Gothic"/>
          <w:b/>
          <w:color w:val="000000"/>
          <w:sz w:val="20"/>
          <w:szCs w:val="20"/>
        </w:rPr>
        <w:t xml:space="preserve"> = Healthy</w:t>
      </w:r>
      <w:r w:rsidR="00017CA0" w:rsidRPr="004A205A">
        <w:rPr>
          <w:rFonts w:ascii="Century Gothic" w:hAnsi="Century Gothic"/>
          <w:b/>
          <w:color w:val="000000"/>
          <w:sz w:val="20"/>
          <w:szCs w:val="20"/>
        </w:rPr>
        <w:t xml:space="preserve"> Planet</w:t>
      </w:r>
      <w:r w:rsidR="00A52B18" w:rsidRPr="004A205A">
        <w:rPr>
          <w:rFonts w:ascii="Century Gothic" w:hAnsi="Century Gothic"/>
          <w:b/>
          <w:color w:val="000000"/>
          <w:sz w:val="20"/>
          <w:szCs w:val="20"/>
        </w:rPr>
        <w:t xml:space="preserve">. </w:t>
      </w:r>
    </w:p>
    <w:p w14:paraId="04ABC924" w14:textId="3D1538F3" w:rsidR="00CF3D8D" w:rsidRPr="004A205A" w:rsidRDefault="00A52B18">
      <w:pPr>
        <w:pStyle w:val="NormalWeb"/>
        <w:spacing w:before="0" w:beforeAutospacing="0" w:after="0" w:afterAutospacing="0"/>
        <w:rPr>
          <w:rFonts w:ascii="Century Gothic" w:hAnsi="Century Gothic"/>
          <w:b/>
          <w:color w:val="000000"/>
          <w:sz w:val="20"/>
          <w:szCs w:val="20"/>
        </w:rPr>
      </w:pPr>
      <w:r w:rsidRPr="004A205A">
        <w:rPr>
          <w:rFonts w:ascii="Century Gothic" w:hAnsi="Century Gothic"/>
          <w:bCs/>
          <w:color w:val="000000"/>
          <w:sz w:val="20"/>
          <w:szCs w:val="20"/>
        </w:rPr>
        <w:t>The idea this month is to celebrate how walking and biking accomplish two great things at once: they keep kids active, and they’re part of managing the Earth’s resources wisely.</w:t>
      </w:r>
    </w:p>
    <w:p w14:paraId="4929CEEB" w14:textId="77777777" w:rsidR="00546DD3" w:rsidRPr="004A205A" w:rsidRDefault="00546DD3">
      <w:pPr>
        <w:pStyle w:val="NormalWeb"/>
        <w:spacing w:before="0" w:beforeAutospacing="0" w:after="0" w:afterAutospacing="0"/>
        <w:rPr>
          <w:rFonts w:ascii="Century Gothic" w:hAnsi="Century Gothic"/>
          <w:color w:val="000000"/>
          <w:sz w:val="20"/>
          <w:szCs w:val="20"/>
        </w:rPr>
      </w:pPr>
    </w:p>
    <w:p w14:paraId="47164C7F" w14:textId="730157DA" w:rsidR="0037021C" w:rsidRPr="004A205A" w:rsidRDefault="00546DD3">
      <w:pPr>
        <w:pStyle w:val="NormalWeb"/>
        <w:spacing w:before="0" w:beforeAutospacing="0" w:after="0" w:afterAutospacing="0"/>
        <w:rPr>
          <w:rFonts w:ascii="Century Gothic" w:hAnsi="Century Gothic"/>
          <w:color w:val="000000"/>
          <w:sz w:val="20"/>
          <w:szCs w:val="20"/>
        </w:rPr>
      </w:pPr>
      <w:r w:rsidRPr="004A205A">
        <w:rPr>
          <w:rFonts w:ascii="Century Gothic" w:hAnsi="Century Gothic"/>
          <w:color w:val="000000"/>
          <w:sz w:val="20"/>
          <w:szCs w:val="20"/>
        </w:rPr>
        <w:t xml:space="preserve">At April’s Walk and Roll event, come stop by the welcome table to learn more about ways you can </w:t>
      </w:r>
      <w:r w:rsidR="00A52B18" w:rsidRPr="004A205A">
        <w:rPr>
          <w:rFonts w:ascii="Century Gothic" w:hAnsi="Century Gothic"/>
          <w:color w:val="000000"/>
          <w:sz w:val="20"/>
          <w:szCs w:val="20"/>
        </w:rPr>
        <w:t xml:space="preserve">improve your health and </w:t>
      </w:r>
      <w:r w:rsidRPr="004A205A">
        <w:rPr>
          <w:rFonts w:ascii="Century Gothic" w:hAnsi="Century Gothic"/>
          <w:color w:val="000000"/>
          <w:sz w:val="20"/>
          <w:szCs w:val="20"/>
        </w:rPr>
        <w:t>decrease your carbon footprint</w:t>
      </w:r>
      <w:r w:rsidR="00A52B18" w:rsidRPr="004A205A">
        <w:rPr>
          <w:rFonts w:ascii="Century Gothic" w:hAnsi="Century Gothic"/>
          <w:color w:val="000000"/>
          <w:sz w:val="20"/>
          <w:szCs w:val="20"/>
        </w:rPr>
        <w:t xml:space="preserve"> at the same time</w:t>
      </w:r>
      <w:r w:rsidRPr="004A205A">
        <w:rPr>
          <w:rFonts w:ascii="Century Gothic" w:hAnsi="Century Gothic"/>
          <w:color w:val="000000"/>
          <w:sz w:val="20"/>
          <w:szCs w:val="20"/>
        </w:rPr>
        <w:t xml:space="preserve">. We will be </w:t>
      </w:r>
      <w:r w:rsidR="0037021C" w:rsidRPr="004A205A">
        <w:rPr>
          <w:rFonts w:ascii="Century Gothic" w:hAnsi="Century Gothic"/>
          <w:color w:val="000000"/>
          <w:sz w:val="20"/>
          <w:szCs w:val="20"/>
          <w:highlight w:val="yellow"/>
        </w:rPr>
        <w:t>[</w:t>
      </w:r>
      <w:proofErr w:type="gramStart"/>
      <w:r w:rsidR="0037021C" w:rsidRPr="004A205A">
        <w:rPr>
          <w:rFonts w:ascii="Century Gothic" w:hAnsi="Century Gothic"/>
          <w:color w:val="000000"/>
          <w:sz w:val="20"/>
          <w:szCs w:val="20"/>
          <w:highlight w:val="yellow"/>
        </w:rPr>
        <w:t>insert</w:t>
      </w:r>
      <w:proofErr w:type="gramEnd"/>
      <w:r w:rsidR="0037021C" w:rsidRPr="004A205A">
        <w:rPr>
          <w:rFonts w:ascii="Century Gothic" w:hAnsi="Century Gothic"/>
          <w:color w:val="000000"/>
          <w:sz w:val="20"/>
          <w:szCs w:val="20"/>
          <w:highlight w:val="yellow"/>
        </w:rPr>
        <w:t xml:space="preserve"> with your activity choice]</w:t>
      </w:r>
      <w:r w:rsidR="0037021C" w:rsidRPr="004A205A">
        <w:rPr>
          <w:rFonts w:ascii="Century Gothic" w:hAnsi="Century Gothic"/>
          <w:color w:val="000000"/>
          <w:sz w:val="20"/>
          <w:szCs w:val="20"/>
        </w:rPr>
        <w:t xml:space="preserve">. </w:t>
      </w:r>
    </w:p>
    <w:p w14:paraId="2C20ED9D" w14:textId="77777777" w:rsidR="0037021C" w:rsidRPr="004A205A" w:rsidRDefault="0037021C">
      <w:pPr>
        <w:pStyle w:val="NormalWeb"/>
        <w:spacing w:before="0" w:beforeAutospacing="0" w:after="0" w:afterAutospacing="0"/>
        <w:rPr>
          <w:rFonts w:ascii="Century Gothic" w:hAnsi="Century Gothic"/>
          <w:color w:val="000000"/>
          <w:sz w:val="20"/>
          <w:szCs w:val="20"/>
        </w:rPr>
      </w:pPr>
    </w:p>
    <w:p w14:paraId="167C1517" w14:textId="702EDEB5" w:rsidR="004A205A" w:rsidRDefault="0037021C">
      <w:pPr>
        <w:pStyle w:val="NormalWeb"/>
        <w:spacing w:before="0" w:beforeAutospacing="0" w:after="0" w:afterAutospacing="0"/>
        <w:rPr>
          <w:rFonts w:ascii="Century Gothic" w:hAnsi="Century Gothic"/>
          <w:color w:val="000000"/>
          <w:sz w:val="20"/>
          <w:szCs w:val="20"/>
        </w:rPr>
      </w:pPr>
      <w:r w:rsidRPr="004A205A">
        <w:rPr>
          <w:rFonts w:ascii="Century Gothic" w:hAnsi="Century Gothic"/>
          <w:color w:val="000000"/>
          <w:sz w:val="20"/>
          <w:szCs w:val="20"/>
        </w:rPr>
        <w:t xml:space="preserve">To learn more ways to link healthy actions, check out </w:t>
      </w:r>
      <w:hyperlink r:id="rId9" w:history="1">
        <w:r w:rsidRPr="004A205A">
          <w:rPr>
            <w:rStyle w:val="Hyperlink"/>
            <w:rFonts w:ascii="Century Gothic" w:hAnsi="Century Gothic"/>
            <w:sz w:val="20"/>
            <w:szCs w:val="20"/>
          </w:rPr>
          <w:t>Action for Healthy Kids</w:t>
        </w:r>
      </w:hyperlink>
      <w:r w:rsidRPr="004A205A">
        <w:rPr>
          <w:rFonts w:ascii="Century Gothic" w:hAnsi="Century Gothic"/>
          <w:color w:val="000000"/>
          <w:sz w:val="20"/>
          <w:szCs w:val="20"/>
        </w:rPr>
        <w:t xml:space="preserve">, a national nonprofit that works to make schools healthier places for all. There, you can find more information about </w:t>
      </w:r>
      <w:hyperlink r:id="rId10" w:history="1">
        <w:r w:rsidRPr="004A205A">
          <w:rPr>
            <w:rStyle w:val="Hyperlink"/>
            <w:rFonts w:ascii="Century Gothic" w:hAnsi="Century Gothic"/>
            <w:sz w:val="20"/>
            <w:szCs w:val="20"/>
          </w:rPr>
          <w:t>Every Kid Healthy Week</w:t>
        </w:r>
      </w:hyperlink>
      <w:r w:rsidRPr="004A205A">
        <w:rPr>
          <w:rFonts w:ascii="Century Gothic" w:hAnsi="Century Gothic"/>
          <w:color w:val="000000"/>
          <w:sz w:val="20"/>
          <w:szCs w:val="20"/>
        </w:rPr>
        <w:t>, which gives a number of different ideas you can try out in your own life.</w:t>
      </w:r>
      <w:r w:rsidR="00546DD3" w:rsidRPr="004A205A">
        <w:rPr>
          <w:rFonts w:ascii="Century Gothic" w:hAnsi="Century Gothic"/>
          <w:color w:val="000000"/>
          <w:sz w:val="20"/>
          <w:szCs w:val="20"/>
        </w:rPr>
        <w:t xml:space="preserve"> </w:t>
      </w:r>
    </w:p>
    <w:p w14:paraId="5122B3F9" w14:textId="77777777" w:rsidR="004A205A" w:rsidRDefault="004A205A">
      <w:pPr>
        <w:pStyle w:val="NormalWeb"/>
        <w:spacing w:before="0" w:beforeAutospacing="0" w:after="0" w:afterAutospacing="0"/>
        <w:rPr>
          <w:rFonts w:ascii="Century Gothic" w:hAnsi="Century Gothic"/>
          <w:color w:val="000000"/>
          <w:sz w:val="20"/>
          <w:szCs w:val="20"/>
        </w:rPr>
      </w:pPr>
    </w:p>
    <w:p w14:paraId="3B5F38CA" w14:textId="77777777" w:rsidR="004A205A" w:rsidRDefault="004A205A">
      <w:pPr>
        <w:pStyle w:val="NormalWeb"/>
        <w:spacing w:before="0" w:beforeAutospacing="0" w:after="0" w:afterAutospacing="0"/>
        <w:rPr>
          <w:rFonts w:ascii="Century Gothic" w:hAnsi="Century Gothic"/>
          <w:color w:val="000000"/>
          <w:sz w:val="20"/>
          <w:szCs w:val="20"/>
        </w:rPr>
      </w:pPr>
    </w:p>
    <w:p w14:paraId="4F127559" w14:textId="77777777" w:rsidR="004A205A" w:rsidRDefault="004A205A">
      <w:pPr>
        <w:pStyle w:val="NormalWeb"/>
        <w:spacing w:before="0" w:beforeAutospacing="0" w:after="0" w:afterAutospacing="0"/>
        <w:rPr>
          <w:rFonts w:ascii="Century Gothic" w:hAnsi="Century Gothic"/>
          <w:color w:val="000000"/>
          <w:sz w:val="20"/>
          <w:szCs w:val="20"/>
        </w:rPr>
      </w:pPr>
    </w:p>
    <w:p w14:paraId="122CBA9D" w14:textId="77777777" w:rsidR="004A205A" w:rsidRDefault="004A205A">
      <w:pPr>
        <w:pStyle w:val="NormalWeb"/>
        <w:spacing w:before="0" w:beforeAutospacing="0" w:after="0" w:afterAutospacing="0"/>
        <w:rPr>
          <w:rFonts w:ascii="Century Gothic" w:hAnsi="Century Gothic"/>
          <w:color w:val="000000"/>
          <w:sz w:val="20"/>
          <w:szCs w:val="20"/>
        </w:rPr>
      </w:pPr>
    </w:p>
    <w:p w14:paraId="58FFE65C" w14:textId="77777777" w:rsidR="004A205A" w:rsidRDefault="004A205A">
      <w:pPr>
        <w:pStyle w:val="NormalWeb"/>
        <w:spacing w:before="0" w:beforeAutospacing="0" w:after="0" w:afterAutospacing="0"/>
        <w:rPr>
          <w:rFonts w:ascii="Century Gothic" w:hAnsi="Century Gothic"/>
          <w:color w:val="000000"/>
          <w:sz w:val="20"/>
          <w:szCs w:val="20"/>
        </w:rPr>
      </w:pPr>
    </w:p>
    <w:p w14:paraId="6C3542A4" w14:textId="77777777" w:rsidR="004A205A" w:rsidRPr="004A205A" w:rsidRDefault="004A205A">
      <w:pPr>
        <w:pStyle w:val="NormalWeb"/>
        <w:spacing w:before="0" w:beforeAutospacing="0" w:after="0" w:afterAutospacing="0"/>
        <w:rPr>
          <w:rFonts w:ascii="Century Gothic" w:hAnsi="Century Gothic"/>
          <w:color w:val="000000"/>
          <w:sz w:val="20"/>
          <w:szCs w:val="20"/>
        </w:rPr>
      </w:pPr>
    </w:p>
    <w:p w14:paraId="3141C869" w14:textId="77777777" w:rsidR="004A205A" w:rsidRPr="004A205A" w:rsidRDefault="004A205A">
      <w:pPr>
        <w:pStyle w:val="NormalWeb"/>
        <w:spacing w:before="0" w:beforeAutospacing="0" w:after="0" w:afterAutospacing="0"/>
        <w:rPr>
          <w:rFonts w:ascii="Century Gothic" w:hAnsi="Century Gothic"/>
          <w:b/>
          <w:color w:val="000000"/>
          <w:sz w:val="20"/>
          <w:szCs w:val="20"/>
        </w:rPr>
      </w:pPr>
    </w:p>
    <w:p w14:paraId="2369131D" w14:textId="77777777" w:rsidR="004A205A" w:rsidRPr="004A205A" w:rsidRDefault="004A205A">
      <w:pPr>
        <w:pStyle w:val="NormalWeb"/>
        <w:spacing w:before="0" w:beforeAutospacing="0" w:after="0" w:afterAutospacing="0"/>
        <w:rPr>
          <w:rFonts w:ascii="Century Gothic" w:hAnsi="Century Gothic"/>
          <w:b/>
          <w:color w:val="000000"/>
          <w:sz w:val="20"/>
          <w:szCs w:val="20"/>
        </w:rPr>
      </w:pPr>
      <w:bookmarkStart w:id="0" w:name="_GoBack"/>
      <w:bookmarkEnd w:id="0"/>
    </w:p>
    <w:sectPr w:rsidR="004A205A" w:rsidRPr="004A205A" w:rsidSect="00ED6AA8">
      <w:headerReference w:type="even" r:id="rId11"/>
      <w:headerReference w:type="default" r:id="rId12"/>
      <w:footerReference w:type="default" r:id="rId13"/>
      <w:headerReference w:type="first" r:id="rId14"/>
      <w:footerReference w:type="first" r:id="rId15"/>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50314" w14:textId="77777777" w:rsidR="00F14900" w:rsidRDefault="00F14900" w:rsidP="00AD616A">
      <w:pPr>
        <w:spacing w:after="0" w:line="240" w:lineRule="auto"/>
      </w:pPr>
      <w:r>
        <w:separator/>
      </w:r>
    </w:p>
  </w:endnote>
  <w:endnote w:type="continuationSeparator" w:id="0">
    <w:p w14:paraId="6A9F7961" w14:textId="77777777" w:rsidR="00F14900" w:rsidRDefault="00F14900" w:rsidP="00AD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5913"/>
      <w:docPartObj>
        <w:docPartGallery w:val="Page Numbers (Bottom of Page)"/>
        <w:docPartUnique/>
      </w:docPartObj>
    </w:sdtPr>
    <w:sdtEndPr>
      <w:rPr>
        <w:noProof/>
      </w:rPr>
    </w:sdtEndPr>
    <w:sdtContent>
      <w:p w14:paraId="2E1C3B9A" w14:textId="77777777" w:rsidR="00BF68DC" w:rsidRDefault="00BF68DC">
        <w:pPr>
          <w:pStyle w:val="Footer"/>
          <w:jc w:val="center"/>
        </w:pPr>
      </w:p>
      <w:p w14:paraId="017E9774" w14:textId="0CAD1FAB" w:rsidR="00BF68DC" w:rsidRDefault="004A205A">
        <w:pPr>
          <w:pStyle w:val="Footer"/>
          <w:jc w:val="center"/>
        </w:pPr>
        <w:r>
          <w:rPr>
            <w:noProof/>
          </w:rPr>
          <mc:AlternateContent>
            <mc:Choice Requires="wpg">
              <w:drawing>
                <wp:anchor distT="0" distB="0" distL="114300" distR="114300" simplePos="0" relativeHeight="251657728" behindDoc="0" locked="0" layoutInCell="1" allowOverlap="1" wp14:anchorId="37B44469" wp14:editId="0DDEB57F">
                  <wp:simplePos x="0" y="0"/>
                  <wp:positionH relativeFrom="column">
                    <wp:posOffset>2212975</wp:posOffset>
                  </wp:positionH>
                  <wp:positionV relativeFrom="paragraph">
                    <wp:posOffset>75565</wp:posOffset>
                  </wp:positionV>
                  <wp:extent cx="4486275" cy="172402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4486275" cy="1724025"/>
                            <a:chOff x="0" y="0"/>
                            <a:chExt cx="4486275" cy="1724025"/>
                          </a:xfrm>
                        </wpg:grpSpPr>
                        <wps:wsp>
                          <wps:cNvPr id="11" name="Text Box 2"/>
                          <wps:cNvSpPr txBox="1">
                            <a:spLocks noChangeArrowheads="1"/>
                          </wps:cNvSpPr>
                          <wps:spPr bwMode="auto">
                            <a:xfrm>
                              <a:off x="0" y="0"/>
                              <a:ext cx="4486275" cy="1724025"/>
                            </a:xfrm>
                            <a:prstGeom prst="rect">
                              <a:avLst/>
                            </a:prstGeom>
                            <a:solidFill>
                              <a:srgbClr val="FFFFFF"/>
                            </a:solidFill>
                            <a:ln w="9525">
                              <a:noFill/>
                              <a:miter lim="800000"/>
                              <a:headEnd/>
                              <a:tailEnd/>
                            </a:ln>
                          </wps:spPr>
                          <wps:txbx>
                            <w:txbxContent>
                              <w:p w14:paraId="2F985694" w14:textId="77777777" w:rsidR="004A205A" w:rsidRDefault="004A205A" w:rsidP="004A205A">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381000"/>
                              <a:ext cx="4486275" cy="523875"/>
                            </a:xfrm>
                            <a:prstGeom prst="rect">
                              <a:avLst/>
                            </a:prstGeom>
                            <a:solidFill>
                              <a:srgbClr val="FFFFFF"/>
                            </a:solidFill>
                            <a:ln w="9525">
                              <a:noFill/>
                              <a:miter lim="800000"/>
                              <a:headEnd/>
                              <a:tailEnd/>
                            </a:ln>
                          </wps:spPr>
                          <wps:txbx>
                            <w:txbxContent>
                              <w:p w14:paraId="2A4EB97E" w14:textId="77777777" w:rsidR="004A205A" w:rsidRPr="007A7763" w:rsidRDefault="004A205A" w:rsidP="004A205A">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292ECDA0" w14:textId="77777777" w:rsidR="004A205A" w:rsidRPr="007A7763" w:rsidRDefault="004A205A" w:rsidP="004A205A">
                                <w:pPr>
                                  <w:rPr>
                                    <w:sz w:val="14"/>
                                    <w:szCs w:val="14"/>
                                  </w:rPr>
                                </w:pPr>
                              </w:p>
                            </w:txbxContent>
                          </wps:txbx>
                          <wps:bodyPr rot="0" vert="horz" wrap="square" lIns="91440" tIns="45720" rIns="91440" bIns="45720" anchor="t" anchorCtr="0">
                            <a:noAutofit/>
                          </wps:bodyPr>
                        </wps:wsp>
                      </wpg:wgp>
                    </a:graphicData>
                  </a:graphic>
                </wp:anchor>
              </w:drawing>
            </mc:Choice>
            <mc:Fallback>
              <w:pict>
                <v:group id="Group 4" o:spid="_x0000_s1026" style="position:absolute;left:0;text-align:left;margin-left:174.25pt;margin-top:5.95pt;width:353.25pt;height:135.75pt;z-index:251661824" coordsize="44862,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4bmAIAAOUHAAAOAAAAZHJzL2Uyb0RvYy54bWzcldtO3DAQQN8r9R8sv5dsQhaWiCyi3FSJ&#10;tkjQD/A6TmLVsd2xdxP69YydJYugUiVQJdQ8OL6MxzNnZuzjk6FTZCPASaNLmu7NKBGam0rqpqQ/&#10;7i4/LShxnumKKaNFSe+FoyfLjx+Oe1uIzLRGVQIIKtGu6G1JW+9tkSSOt6Jjbs9YoXGxNtAxj0No&#10;kgpYj9o7lWSz2UHSG6gsGC6cw9nzcZEuo/66Ftx/r2snPFElRdt8bCG2q9Amy2NWNMBsK/nWDPYK&#10;KzomNR46qTpnnpE1yBeqOsnBOFP7PW66xNS15CL6gN6ks2feXIFZ2+hLU/SNnTAh2mecXq2Wf9vc&#10;AJFVSXNKNOswRPFUkgc0vW0KlLgCe2tvYDvRjKPg7VBDF/7oBxki1PsJqhg84TiZ54uD7HBOCce1&#10;9DDLZ9l8xM5bjM2Lfby9+MvO5PHgJNg3mdNbTCG3o+TeRum2ZVZE+C4w2FJK00dMd8HBz2Yg2Ugq&#10;SgVMxA84jb7GhHD22vCfjmhz1jLdiFMA07eCVWheGnaiE9PWQNwVLihZ9V9NhdFga2+iorewnoix&#10;woLzV8J0JHRKClghUT3bXDsfzNmJhMg6o2R1KZWKA2hWZwrIhmE1XcYvevBMTGnSl/RojnEOu7QJ&#10;+1E1KzrpsdqV7Eq6mIVvTISA40JXUcQzqcY+WqL0lk9AMsLxw2pAwcBpZap7JAVmrGq8hbDTGvhN&#10;SY8VXVL3a81AUKK+aKR9lOZ5uALiIJ8fZjiApyurpytMc1RVUk/J2D3z8doYPTrFqNQy8tpZsrUV&#10;c3C0798nY/auknF/kU4h/WP1z7P9Bd4EY5Y95vP/kJDxAo3VvMuG95mX8crEtyQW+vbdC4/V03HM&#10;493rvHwAAAD//wMAUEsDBBQABgAIAAAAIQBm+oXb4QAAAAsBAAAPAAAAZHJzL2Rvd25yZXYueG1s&#10;TI9Ba4NAEIXvhf6HZQq9NasxFmNcQwhtT6GQpFB6m+hEJe6uuBs1/76TU3sc3seb72XrSbdioN41&#10;1igIZwEIMoUtG1Mp+Dq+vyQgnEdTYmsNKbiRg3X++JBhWtrR7Gk4+EpwiXEpKqi971IpXVGTRjez&#10;HRnOzrbX6PnsK1n2OHK5buU8CF6lxsbwhxo72tZUXA5XreBjxHEThW/D7nLe3n6O8ef3LiSlnp+m&#10;zQqEp8n/wXDXZ3XI2elkr6Z0olUQLZKYUQ7CJYg7EMQxrzspmCfRAmSeyf8b8l8AAAD//wMAUEsB&#10;Ai0AFAAGAAgAAAAhALaDOJL+AAAA4QEAABMAAAAAAAAAAAAAAAAAAAAAAFtDb250ZW50X1R5cGVz&#10;XS54bWxQSwECLQAUAAYACAAAACEAOP0h/9YAAACUAQAACwAAAAAAAAAAAAAAAAAvAQAAX3JlbHMv&#10;LnJlbHNQSwECLQAUAAYACAAAACEAzpjeG5gCAADlBwAADgAAAAAAAAAAAAAAAAAuAgAAZHJzL2Uy&#10;b0RvYy54bWxQSwECLQAUAAYACAAAACEAZvqF2+EAAAALAQAADwAAAAAAAAAAAAAAAADyBAAAZHJz&#10;L2Rvd25yZXYueG1sUEsFBgAAAAAEAAQA8wAAAAAGAAAAAA==&#10;">
                  <v:shapetype id="_x0000_t202" coordsize="21600,21600" o:spt="202" path="m,l,21600r21600,l21600,xe">
                    <v:stroke joinstyle="miter"/>
                    <v:path gradientshapeok="t" o:connecttype="rect"/>
                  </v:shapetype>
                  <v:shape id="Text Box 2" o:spid="_x0000_s1027" type="#_x0000_t202" style="position:absolute;width:44862;height:1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2F985694" w14:textId="77777777" w:rsidR="004A205A" w:rsidRDefault="004A205A" w:rsidP="004A205A">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v:textbox>
                  </v:shape>
                  <v:shape id="Text Box 2" o:spid="_x0000_s1028" type="#_x0000_t202" style="position:absolute;top:3810;width:44862;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2A4EB97E" w14:textId="77777777" w:rsidR="004A205A" w:rsidRPr="007A7763" w:rsidRDefault="004A205A" w:rsidP="004A205A">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292ECDA0" w14:textId="77777777" w:rsidR="004A205A" w:rsidRPr="007A7763" w:rsidRDefault="004A205A" w:rsidP="004A205A">
                          <w:pPr>
                            <w:rPr>
                              <w:sz w:val="14"/>
                              <w:szCs w:val="14"/>
                            </w:rPr>
                          </w:pPr>
                        </w:p>
                      </w:txbxContent>
                    </v:textbox>
                  </v:shape>
                </v:group>
              </w:pict>
            </mc:Fallback>
          </mc:AlternateContent>
        </w:r>
      </w:p>
      <w:p w14:paraId="5EFC2A0A" w14:textId="75A316C3" w:rsidR="00BF68DC" w:rsidRDefault="004A205A" w:rsidP="004A205A">
        <w:pPr>
          <w:pStyle w:val="Footer"/>
        </w:pPr>
        <w:r>
          <w:rPr>
            <w:rFonts w:asciiTheme="minorHAnsi" w:hAnsiTheme="minorHAnsi" w:cstheme="minorHAnsi"/>
            <w:noProof/>
            <w:sz w:val="28"/>
            <w:szCs w:val="28"/>
          </w:rPr>
          <w:drawing>
            <wp:inline distT="0" distB="0" distL="0" distR="0" wp14:anchorId="39F6A55B" wp14:editId="46326714">
              <wp:extent cx="513035" cy="6000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AlaCTC_20190826.png"/>
                      <pic:cNvPicPr/>
                    </pic:nvPicPr>
                    <pic:blipFill>
                      <a:blip r:embed="rId1">
                        <a:extLst>
                          <a:ext uri="{28A0092B-C50C-407E-A947-70E740481C1C}">
                            <a14:useLocalDpi xmlns:a14="http://schemas.microsoft.com/office/drawing/2010/main" val="0"/>
                          </a:ext>
                        </a:extLst>
                      </a:blip>
                      <a:stretch>
                        <a:fillRect/>
                      </a:stretch>
                    </pic:blipFill>
                    <pic:spPr>
                      <a:xfrm>
                        <a:off x="0" y="0"/>
                        <a:ext cx="516548" cy="604184"/>
                      </a:xfrm>
                      <a:prstGeom prst="rect">
                        <a:avLst/>
                      </a:prstGeom>
                    </pic:spPr>
                  </pic:pic>
                </a:graphicData>
              </a:graphic>
            </wp:inline>
          </w:drawing>
        </w:r>
        <w:r>
          <w:rPr>
            <w:rFonts w:ascii="Times New Roman" w:hAnsi="Times New Roman"/>
            <w:noProof/>
          </w:rPr>
          <w:drawing>
            <wp:inline distT="0" distB="0" distL="0" distR="0" wp14:anchorId="0E6EBF8B" wp14:editId="49B70379">
              <wp:extent cx="571500" cy="50832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C_Logo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4645" cy="511118"/>
                      </a:xfrm>
                      <a:prstGeom prst="rect">
                        <a:avLst/>
                      </a:prstGeom>
                    </pic:spPr>
                  </pic:pic>
                </a:graphicData>
              </a:graphic>
            </wp:inline>
          </w:drawing>
        </w:r>
        <w:r>
          <w:rPr>
            <w:rFonts w:ascii="Times New Roman" w:hAnsi="Times New Roman"/>
            <w:noProof/>
          </w:rPr>
          <w:drawing>
            <wp:inline distT="0" distB="0" distL="0" distR="0" wp14:anchorId="45838640" wp14:editId="68A49B17">
              <wp:extent cx="797284" cy="4286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District Logo_baaqmd4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2459" cy="431407"/>
                      </a:xfrm>
                      <a:prstGeom prst="rect">
                        <a:avLst/>
                      </a:prstGeom>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BE220" w14:textId="77777777" w:rsidR="004A205A" w:rsidRDefault="004A205A" w:rsidP="004A205A">
    <w:pPr>
      <w:pStyle w:val="Footer"/>
      <w:rPr>
        <w:rFonts w:asciiTheme="minorHAnsi" w:hAnsiTheme="minorHAnsi" w:cstheme="minorHAnsi"/>
        <w:noProof/>
        <w:sz w:val="28"/>
        <w:szCs w:val="28"/>
      </w:rPr>
    </w:pPr>
  </w:p>
  <w:p w14:paraId="4B94CCF9" w14:textId="1FEB350C" w:rsidR="009E5296" w:rsidRDefault="004A205A" w:rsidP="004A205A">
    <w:pPr>
      <w:pStyle w:val="Footer"/>
    </w:pPr>
    <w:r>
      <w:rPr>
        <w:rFonts w:asciiTheme="minorHAnsi" w:hAnsiTheme="minorHAnsi" w:cstheme="minorHAnsi"/>
        <w:noProof/>
        <w:sz w:val="28"/>
        <w:szCs w:val="28"/>
      </w:rPr>
      <w:drawing>
        <wp:inline distT="0" distB="0" distL="0" distR="0" wp14:anchorId="1D5ED179" wp14:editId="5996C6B4">
          <wp:extent cx="513035" cy="6000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AlaCTC_20190826.png"/>
                  <pic:cNvPicPr/>
                </pic:nvPicPr>
                <pic:blipFill>
                  <a:blip r:embed="rId1">
                    <a:extLst>
                      <a:ext uri="{28A0092B-C50C-407E-A947-70E740481C1C}">
                        <a14:useLocalDpi xmlns:a14="http://schemas.microsoft.com/office/drawing/2010/main" val="0"/>
                      </a:ext>
                    </a:extLst>
                  </a:blip>
                  <a:stretch>
                    <a:fillRect/>
                  </a:stretch>
                </pic:blipFill>
                <pic:spPr>
                  <a:xfrm>
                    <a:off x="0" y="0"/>
                    <a:ext cx="516548" cy="604184"/>
                  </a:xfrm>
                  <a:prstGeom prst="rect">
                    <a:avLst/>
                  </a:prstGeom>
                </pic:spPr>
              </pic:pic>
            </a:graphicData>
          </a:graphic>
        </wp:inline>
      </w:drawing>
    </w:r>
    <w:r>
      <w:rPr>
        <w:noProof/>
      </w:rPr>
      <mc:AlternateContent>
        <mc:Choice Requires="wpg">
          <w:drawing>
            <wp:anchor distT="0" distB="0" distL="114300" distR="114300" simplePos="0" relativeHeight="251656704" behindDoc="0" locked="0" layoutInCell="1" allowOverlap="1" wp14:anchorId="41136105" wp14:editId="0DB51321">
              <wp:simplePos x="0" y="0"/>
              <wp:positionH relativeFrom="column">
                <wp:posOffset>2064013</wp:posOffset>
              </wp:positionH>
              <wp:positionV relativeFrom="paragraph">
                <wp:posOffset>170174</wp:posOffset>
              </wp:positionV>
              <wp:extent cx="4486275" cy="17240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4486275" cy="1724025"/>
                        <a:chOff x="0" y="0"/>
                        <a:chExt cx="4486275" cy="1724025"/>
                      </a:xfrm>
                    </wpg:grpSpPr>
                    <wps:wsp>
                      <wps:cNvPr id="307" name="Text Box 2"/>
                      <wps:cNvSpPr txBox="1">
                        <a:spLocks noChangeArrowheads="1"/>
                      </wps:cNvSpPr>
                      <wps:spPr bwMode="auto">
                        <a:xfrm>
                          <a:off x="0" y="0"/>
                          <a:ext cx="4486275" cy="1724025"/>
                        </a:xfrm>
                        <a:prstGeom prst="rect">
                          <a:avLst/>
                        </a:prstGeom>
                        <a:solidFill>
                          <a:srgbClr val="FFFFFF"/>
                        </a:solidFill>
                        <a:ln w="9525">
                          <a:noFill/>
                          <a:miter lim="800000"/>
                          <a:headEnd/>
                          <a:tailEnd/>
                        </a:ln>
                      </wps:spPr>
                      <wps:txbx>
                        <w:txbxContent>
                          <w:p w14:paraId="1373A38A" w14:textId="77777777" w:rsidR="004A205A" w:rsidRDefault="004A205A" w:rsidP="004A205A">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wps:txbx>
                      <wps:bodyPr rot="0" vert="horz" wrap="square" lIns="91440" tIns="45720" rIns="91440" bIns="45720" anchor="t" anchorCtr="0">
                        <a:noAutofit/>
                      </wps:bodyPr>
                    </wps:wsp>
                    <wps:wsp>
                      <wps:cNvPr id="7" name="Text Box 2"/>
                      <wps:cNvSpPr txBox="1">
                        <a:spLocks noChangeArrowheads="1"/>
                      </wps:cNvSpPr>
                      <wps:spPr bwMode="auto">
                        <a:xfrm>
                          <a:off x="0" y="381000"/>
                          <a:ext cx="4486275" cy="523875"/>
                        </a:xfrm>
                        <a:prstGeom prst="rect">
                          <a:avLst/>
                        </a:prstGeom>
                        <a:solidFill>
                          <a:srgbClr val="FFFFFF"/>
                        </a:solidFill>
                        <a:ln w="9525">
                          <a:noFill/>
                          <a:miter lim="800000"/>
                          <a:headEnd/>
                          <a:tailEnd/>
                        </a:ln>
                      </wps:spPr>
                      <wps:txbx>
                        <w:txbxContent>
                          <w:p w14:paraId="56559AA1" w14:textId="77777777" w:rsidR="004A205A" w:rsidRPr="007A7763" w:rsidRDefault="004A205A" w:rsidP="004A205A">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2D1A06DA" w14:textId="77777777" w:rsidR="004A205A" w:rsidRPr="007A7763" w:rsidRDefault="004A205A" w:rsidP="004A205A">
                            <w:pPr>
                              <w:rPr>
                                <w:sz w:val="14"/>
                                <w:szCs w:val="14"/>
                              </w:rPr>
                            </w:pPr>
                          </w:p>
                        </w:txbxContent>
                      </wps:txbx>
                      <wps:bodyPr rot="0" vert="horz" wrap="square" lIns="91440" tIns="45720" rIns="91440" bIns="45720" anchor="t" anchorCtr="0">
                        <a:noAutofit/>
                      </wps:bodyPr>
                    </wps:wsp>
                  </wpg:wgp>
                </a:graphicData>
              </a:graphic>
            </wp:anchor>
          </w:drawing>
        </mc:Choice>
        <mc:Fallback>
          <w:pict>
            <v:group id="Group 1" o:spid="_x0000_s1029" style="position:absolute;margin-left:162.5pt;margin-top:13.4pt;width:353.25pt;height:135.75pt;z-index:251659776" coordsize="44862,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DYmwIAAOwHAAAOAAAAZHJzL2Uyb0RvYy54bWzUlW1v2yAQgL9P2n9AfF/tOEmTWnGqrm+a&#10;1G2V2v0AgrGNhoEBid39+h4Qu1E7aVKrSZ0/2Lzcne+eO47Vad8KtGPGciULPDlKMWKSqpLLusA/&#10;7q8+LTGyjsiSCCVZgR+Yxafrjx9Wnc5ZpholSmYQGJE273SBG+d0niSWNqwl9khpJmGzUqYlDqam&#10;TkpDOrDeiiRL0+OkU6bURlFmLaxexE28DvarilH3vaosc0gUGHxz4W3Ce+PfyXpF8toQ3XC6d4O8&#10;wouWcAk/HU1dEEfQ1vAXplpOjbKqckdUtYmqKk5ZiAGimaTPork2aqtDLHXe1XrEBGifcXq1Wfpt&#10;d2sQLyF3GEnSQorCX9HEo+l0nYPEtdF3+tbsF+o489H2lWn9F+JAfYD6MEJlvUMUFmez5XG2mGNE&#10;YW+yyGZpNo/YaQO5eaFHm8u/aCbDjxPv3+hOp6GE7BMl+zZKdw3RLMC3nsGe0jRdDJzufYSfVY+y&#10;iCqIeU7I9bDsiXo2Vt8o+tMiqc4bImt2ZozqGkZK8C9AhihGVY/cggoY2XRfVQnpIFungqG3wB6R&#10;kVwb666ZapEfFNjAEQnmye7GOkgxiA4iwX0leHnFhQgTU2/OhUE7AsfpKjw+dlCxh2JCoq7AJ3NI&#10;tNeSyuuDHMlb7uC4C94WeJn6J1aCx3EpyyDiCBdxDGaFBOsDkgjH9Zs+FOyIfaPKBwBmVDzd0I1g&#10;0CjzG6MOTnaB7a8tMQwj8UUC9JPJbOZbQZjM5osMJuZwZ3O4QyQFUwV2GMXhuQvtIwZ2BsmpeMDm&#10;vYye7F2GWowe//OifF8lOV1OxsT+sQnMs+kSGkIsnKGqh5r778tyOnSD91yWoXPClRLO7v7683fW&#10;4TyU8dMlvX4EAAD//wMAUEsDBBQABgAIAAAAIQB731tM4QAAAAsBAAAPAAAAZHJzL2Rvd25yZXYu&#10;eG1sTI9NS8NAEIbvgv9hGcGb3XyQUmM2pRT1VARbQbxNs9MkNLsbstsk/fdOT3qcmZd3nqdYz6YT&#10;Iw2+dVZBvIhAkK2cbm2t4Ovw9rQC4QNajZ2zpOBKHtbl/V2BuXaT/aRxH2rBJdbnqKAJoc+l9FVD&#10;Bv3C9WT5dnKDwcDjUEs94MTlppNJFC2lwdbyhwZ72jZUnfcXo+B9wmmTxq/j7nzaXn8O2cf3Lial&#10;Hh/mzQuIQHP4C8MNn9GhZKaju1jtRacgTTJ2CQqSJSvcAlEaZyCOvHlepSDLQv53KH8BAAD//wMA&#10;UEsBAi0AFAAGAAgAAAAhALaDOJL+AAAA4QEAABMAAAAAAAAAAAAAAAAAAAAAAFtDb250ZW50X1R5&#10;cGVzXS54bWxQSwECLQAUAAYACAAAACEAOP0h/9YAAACUAQAACwAAAAAAAAAAAAAAAAAvAQAAX3Jl&#10;bHMvLnJlbHNQSwECLQAUAAYACAAAACEA2h7A2JsCAADsBwAADgAAAAAAAAAAAAAAAAAuAgAAZHJz&#10;L2Uyb0RvYy54bWxQSwECLQAUAAYACAAAACEAe99bTOEAAAALAQAADwAAAAAAAAAAAAAAAAD1BAAA&#10;ZHJzL2Rvd25yZXYueG1sUEsFBgAAAAAEAAQA8wAAAAMGAAAAAA==&#10;">
              <v:shapetype id="_x0000_t202" coordsize="21600,21600" o:spt="202" path="m,l,21600r21600,l21600,xe">
                <v:stroke joinstyle="miter"/>
                <v:path gradientshapeok="t" o:connecttype="rect"/>
              </v:shapetype>
              <v:shape id="Text Box 2" o:spid="_x0000_s1030" type="#_x0000_t202" style="position:absolute;width:44862;height:1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1373A38A" w14:textId="77777777" w:rsidR="004A205A" w:rsidRDefault="004A205A" w:rsidP="004A205A">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v:textbox>
              </v:shape>
              <v:shape id="Text Box 2" o:spid="_x0000_s1031" type="#_x0000_t202" style="position:absolute;top:3810;width:44862;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56559AA1" w14:textId="77777777" w:rsidR="004A205A" w:rsidRPr="007A7763" w:rsidRDefault="004A205A" w:rsidP="004A205A">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2D1A06DA" w14:textId="77777777" w:rsidR="004A205A" w:rsidRPr="007A7763" w:rsidRDefault="004A205A" w:rsidP="004A205A">
                      <w:pPr>
                        <w:rPr>
                          <w:sz w:val="14"/>
                          <w:szCs w:val="14"/>
                        </w:rPr>
                      </w:pPr>
                    </w:p>
                  </w:txbxContent>
                </v:textbox>
              </v:shape>
            </v:group>
          </w:pict>
        </mc:Fallback>
      </mc:AlternateContent>
    </w:r>
    <w:r>
      <w:rPr>
        <w:rFonts w:ascii="Times New Roman" w:hAnsi="Times New Roman"/>
        <w:noProof/>
      </w:rPr>
      <w:drawing>
        <wp:inline distT="0" distB="0" distL="0" distR="0" wp14:anchorId="4C1EF2EA" wp14:editId="5A59E03C">
          <wp:extent cx="571500" cy="50832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C_Logo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4645" cy="511118"/>
                  </a:xfrm>
                  <a:prstGeom prst="rect">
                    <a:avLst/>
                  </a:prstGeom>
                </pic:spPr>
              </pic:pic>
            </a:graphicData>
          </a:graphic>
        </wp:inline>
      </w:drawing>
    </w:r>
    <w:r>
      <w:rPr>
        <w:rFonts w:ascii="Times New Roman" w:hAnsi="Times New Roman"/>
        <w:noProof/>
      </w:rPr>
      <w:drawing>
        <wp:inline distT="0" distB="0" distL="0" distR="0" wp14:anchorId="109838EB" wp14:editId="4B096D3B">
          <wp:extent cx="797284" cy="42862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District Logo_baaqmd4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2459" cy="431407"/>
                  </a:xfrm>
                  <a:prstGeom prst="rect">
                    <a:avLst/>
                  </a:prstGeom>
                </pic:spPr>
              </pic:pic>
            </a:graphicData>
          </a:graphic>
        </wp:inline>
      </w:drawing>
    </w:r>
  </w:p>
  <w:p w14:paraId="2A35BF17" w14:textId="77777777" w:rsidR="00BF68DC" w:rsidRDefault="00BF68DC" w:rsidP="00A27C48">
    <w:pPr>
      <w:pStyle w:val="Footer"/>
      <w:jc w:val="center"/>
    </w:pPr>
  </w:p>
  <w:p w14:paraId="5FBC9769" w14:textId="3923CFC4" w:rsidR="009A3612" w:rsidRDefault="009A3612" w:rsidP="00A27C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15FAE" w14:textId="77777777" w:rsidR="00F14900" w:rsidRDefault="00F14900" w:rsidP="00AD616A">
      <w:pPr>
        <w:spacing w:after="0" w:line="240" w:lineRule="auto"/>
      </w:pPr>
      <w:r>
        <w:separator/>
      </w:r>
    </w:p>
  </w:footnote>
  <w:footnote w:type="continuationSeparator" w:id="0">
    <w:p w14:paraId="07C8A938" w14:textId="77777777" w:rsidR="00F14900" w:rsidRDefault="00F14900" w:rsidP="00AD6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B5B2" w14:textId="77777777" w:rsidR="00AD616A" w:rsidRDefault="00F14900">
    <w:pPr>
      <w:pStyle w:val="Header"/>
    </w:pPr>
    <w:r>
      <w:rPr>
        <w:noProof/>
      </w:rPr>
      <w:pict w14:anchorId="5F57B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223" o:spid="_x0000_s2053" type="#_x0000_t75" style="position:absolute;margin-left:0;margin-top:0;width:537.55pt;height:737.7pt;z-index:-251657728;mso-position-horizontal:center;mso-position-horizontal-relative:margin;mso-position-vertical:center;mso-position-vertical-relative:margin" o:allowincell="f">
          <v:imagedata r:id="rId1" o:title="Letterhead_Seattle_11092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06AD" w14:textId="77777777" w:rsidR="00CE0115" w:rsidRDefault="00CE0115">
    <w:pPr>
      <w:pStyle w:val="Header"/>
    </w:pPr>
  </w:p>
  <w:p w14:paraId="27380E1B" w14:textId="77777777" w:rsidR="00CE0115" w:rsidRDefault="00CE0115" w:rsidP="00CE0115">
    <w:pPr>
      <w:pStyle w:val="Header"/>
      <w:jc w:val="right"/>
    </w:pPr>
  </w:p>
  <w:p w14:paraId="302292E5" w14:textId="369E3E99" w:rsidR="00CE0115" w:rsidRDefault="00CE0115" w:rsidP="00CE0115">
    <w:pPr>
      <w:pStyle w:val="Header"/>
      <w:jc w:val="right"/>
    </w:pPr>
  </w:p>
  <w:p w14:paraId="05037529" w14:textId="781B8597" w:rsidR="009E5296" w:rsidRDefault="009E5296" w:rsidP="00CE0115">
    <w:pPr>
      <w:pStyle w:val="Header"/>
      <w:jc w:val="right"/>
    </w:pPr>
  </w:p>
  <w:p w14:paraId="52E0F282" w14:textId="77777777" w:rsidR="009E5296" w:rsidRDefault="009E5296" w:rsidP="00CE011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2C62" w14:textId="0073DA31" w:rsidR="00AD616A" w:rsidRDefault="00AD616A" w:rsidP="00952CB2">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153"/>
    <w:multiLevelType w:val="hybridMultilevel"/>
    <w:tmpl w:val="520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37EBD"/>
    <w:multiLevelType w:val="hybridMultilevel"/>
    <w:tmpl w:val="D5E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112EC"/>
    <w:multiLevelType w:val="hybridMultilevel"/>
    <w:tmpl w:val="3B825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926F2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C33200"/>
    <w:multiLevelType w:val="hybridMultilevel"/>
    <w:tmpl w:val="AA3E9E98"/>
    <w:lvl w:ilvl="0" w:tplc="CFC45224">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5601F"/>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717D4B"/>
    <w:multiLevelType w:val="hybridMultilevel"/>
    <w:tmpl w:val="EA40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050E3"/>
    <w:multiLevelType w:val="hybridMultilevel"/>
    <w:tmpl w:val="A3F2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90FF9"/>
    <w:multiLevelType w:val="hybridMultilevel"/>
    <w:tmpl w:val="033C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24696"/>
    <w:multiLevelType w:val="hybridMultilevel"/>
    <w:tmpl w:val="7CE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27BBD"/>
    <w:multiLevelType w:val="hybridMultilevel"/>
    <w:tmpl w:val="A0568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A61579"/>
    <w:multiLevelType w:val="hybridMultilevel"/>
    <w:tmpl w:val="9E34C944"/>
    <w:lvl w:ilvl="0" w:tplc="6D70D79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D3173"/>
    <w:multiLevelType w:val="hybridMultilevel"/>
    <w:tmpl w:val="875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9300F"/>
    <w:multiLevelType w:val="hybridMultilevel"/>
    <w:tmpl w:val="BFBC14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37813"/>
    <w:multiLevelType w:val="hybridMultilevel"/>
    <w:tmpl w:val="9EB060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1876F0"/>
    <w:multiLevelType w:val="hybridMultilevel"/>
    <w:tmpl w:val="3B68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341D9"/>
    <w:multiLevelType w:val="hybridMultilevel"/>
    <w:tmpl w:val="BD5E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343CC"/>
    <w:multiLevelType w:val="hybridMultilevel"/>
    <w:tmpl w:val="66D8C3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2A3545"/>
    <w:multiLevelType w:val="hybridMultilevel"/>
    <w:tmpl w:val="B06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02A23"/>
    <w:multiLevelType w:val="hybridMultilevel"/>
    <w:tmpl w:val="59C2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27E4A"/>
    <w:multiLevelType w:val="hybridMultilevel"/>
    <w:tmpl w:val="2BF6DA7A"/>
    <w:lvl w:ilvl="0" w:tplc="04090001">
      <w:start w:val="1"/>
      <w:numFmt w:val="bullet"/>
      <w:lvlText w:val=""/>
      <w:lvlJc w:val="left"/>
      <w:pPr>
        <w:ind w:left="2160" w:hanging="360"/>
      </w:pPr>
      <w:rPr>
        <w:rFonts w:ascii="Symbol" w:hAnsi="Symbol" w:hint="default"/>
      </w:rPr>
    </w:lvl>
    <w:lvl w:ilvl="1" w:tplc="04090015">
      <w:start w:val="1"/>
      <w:numFmt w:val="upperLetter"/>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2703935"/>
    <w:multiLevelType w:val="hybridMultilevel"/>
    <w:tmpl w:val="D46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95C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7E3BC9"/>
    <w:multiLevelType w:val="hybridMultilevel"/>
    <w:tmpl w:val="413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E6FFA"/>
    <w:multiLevelType w:val="hybridMultilevel"/>
    <w:tmpl w:val="CE427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3E4F8A"/>
    <w:multiLevelType w:val="hybridMultilevel"/>
    <w:tmpl w:val="6D54899A"/>
    <w:lvl w:ilvl="0" w:tplc="470AA0DC">
      <w:start w:val="1"/>
      <w:numFmt w:val="decimal"/>
      <w:lvlText w:val="%1."/>
      <w:lvlJc w:val="left"/>
      <w:pPr>
        <w:tabs>
          <w:tab w:val="num" w:pos="1440"/>
        </w:tabs>
        <w:ind w:left="1440" w:hanging="720"/>
      </w:pPr>
      <w:rPr>
        <w:rFonts w:hint="default"/>
      </w:rPr>
    </w:lvl>
    <w:lvl w:ilvl="1" w:tplc="B2444F56">
      <w:numFmt w:val="none"/>
      <w:lvlText w:val=""/>
      <w:lvlJc w:val="left"/>
      <w:pPr>
        <w:tabs>
          <w:tab w:val="num" w:pos="360"/>
        </w:tabs>
      </w:pPr>
    </w:lvl>
    <w:lvl w:ilvl="2" w:tplc="E60E5D24">
      <w:numFmt w:val="none"/>
      <w:lvlText w:val=""/>
      <w:lvlJc w:val="left"/>
      <w:pPr>
        <w:tabs>
          <w:tab w:val="num" w:pos="360"/>
        </w:tabs>
      </w:pPr>
    </w:lvl>
    <w:lvl w:ilvl="3" w:tplc="92E28E4C">
      <w:numFmt w:val="none"/>
      <w:lvlText w:val=""/>
      <w:lvlJc w:val="left"/>
      <w:pPr>
        <w:tabs>
          <w:tab w:val="num" w:pos="360"/>
        </w:tabs>
      </w:pPr>
    </w:lvl>
    <w:lvl w:ilvl="4" w:tplc="703E79EA">
      <w:numFmt w:val="none"/>
      <w:lvlText w:val=""/>
      <w:lvlJc w:val="left"/>
      <w:pPr>
        <w:tabs>
          <w:tab w:val="num" w:pos="360"/>
        </w:tabs>
      </w:pPr>
    </w:lvl>
    <w:lvl w:ilvl="5" w:tplc="75189464">
      <w:numFmt w:val="none"/>
      <w:lvlText w:val=""/>
      <w:lvlJc w:val="left"/>
      <w:pPr>
        <w:tabs>
          <w:tab w:val="num" w:pos="360"/>
        </w:tabs>
      </w:pPr>
    </w:lvl>
    <w:lvl w:ilvl="6" w:tplc="3C46C12C">
      <w:numFmt w:val="none"/>
      <w:lvlText w:val=""/>
      <w:lvlJc w:val="left"/>
      <w:pPr>
        <w:tabs>
          <w:tab w:val="num" w:pos="360"/>
        </w:tabs>
      </w:pPr>
    </w:lvl>
    <w:lvl w:ilvl="7" w:tplc="706A35FE">
      <w:numFmt w:val="none"/>
      <w:lvlText w:val=""/>
      <w:lvlJc w:val="left"/>
      <w:pPr>
        <w:tabs>
          <w:tab w:val="num" w:pos="360"/>
        </w:tabs>
      </w:pPr>
    </w:lvl>
    <w:lvl w:ilvl="8" w:tplc="D9287BC2">
      <w:numFmt w:val="none"/>
      <w:lvlText w:val=""/>
      <w:lvlJc w:val="left"/>
      <w:pPr>
        <w:tabs>
          <w:tab w:val="num" w:pos="360"/>
        </w:tabs>
      </w:pPr>
    </w:lvl>
  </w:abstractNum>
  <w:abstractNum w:abstractNumId="26">
    <w:nsid w:val="6A4C38F9"/>
    <w:multiLevelType w:val="hybridMultilevel"/>
    <w:tmpl w:val="15B0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F6B14"/>
    <w:multiLevelType w:val="hybridMultilevel"/>
    <w:tmpl w:val="631CB7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7925C93"/>
    <w:multiLevelType w:val="hybridMultilevel"/>
    <w:tmpl w:val="81F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01F5B"/>
    <w:multiLevelType w:val="hybridMultilevel"/>
    <w:tmpl w:val="90243EB6"/>
    <w:lvl w:ilvl="0" w:tplc="21BEF0C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B594D"/>
    <w:multiLevelType w:val="hybridMultilevel"/>
    <w:tmpl w:val="2B48BAFA"/>
    <w:lvl w:ilvl="0" w:tplc="9F16AE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70C8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73451C"/>
    <w:multiLevelType w:val="hybridMultilevel"/>
    <w:tmpl w:val="29947E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7"/>
  </w:num>
  <w:num w:numId="4">
    <w:abstractNumId w:val="1"/>
  </w:num>
  <w:num w:numId="5">
    <w:abstractNumId w:val="0"/>
  </w:num>
  <w:num w:numId="6">
    <w:abstractNumId w:val="12"/>
  </w:num>
  <w:num w:numId="7">
    <w:abstractNumId w:val="28"/>
  </w:num>
  <w:num w:numId="8">
    <w:abstractNumId w:val="23"/>
  </w:num>
  <w:num w:numId="9">
    <w:abstractNumId w:val="18"/>
  </w:num>
  <w:num w:numId="10">
    <w:abstractNumId w:val="16"/>
  </w:num>
  <w:num w:numId="11">
    <w:abstractNumId w:val="19"/>
  </w:num>
  <w:num w:numId="12">
    <w:abstractNumId w:val="20"/>
  </w:num>
  <w:num w:numId="13">
    <w:abstractNumId w:val="27"/>
  </w:num>
  <w:num w:numId="14">
    <w:abstractNumId w:val="14"/>
  </w:num>
  <w:num w:numId="15">
    <w:abstractNumId w:val="30"/>
  </w:num>
  <w:num w:numId="16">
    <w:abstractNumId w:val="22"/>
  </w:num>
  <w:num w:numId="17">
    <w:abstractNumId w:val="5"/>
  </w:num>
  <w:num w:numId="18">
    <w:abstractNumId w:val="31"/>
  </w:num>
  <w:num w:numId="19">
    <w:abstractNumId w:val="3"/>
  </w:num>
  <w:num w:numId="20">
    <w:abstractNumId w:val="10"/>
  </w:num>
  <w:num w:numId="21">
    <w:abstractNumId w:val="2"/>
  </w:num>
  <w:num w:numId="22">
    <w:abstractNumId w:val="25"/>
  </w:num>
  <w:num w:numId="23">
    <w:abstractNumId w:val="24"/>
  </w:num>
  <w:num w:numId="24">
    <w:abstractNumId w:val="32"/>
  </w:num>
  <w:num w:numId="25">
    <w:abstractNumId w:val="13"/>
  </w:num>
  <w:num w:numId="26">
    <w:abstractNumId w:val="17"/>
  </w:num>
  <w:num w:numId="27">
    <w:abstractNumId w:val="9"/>
  </w:num>
  <w:num w:numId="28">
    <w:abstractNumId w:val="21"/>
  </w:num>
  <w:num w:numId="29">
    <w:abstractNumId w:val="6"/>
  </w:num>
  <w:num w:numId="30">
    <w:abstractNumId w:val="8"/>
  </w:num>
  <w:num w:numId="31">
    <w:abstractNumId w:val="29"/>
  </w:num>
  <w:num w:numId="32">
    <w:abstractNumId w:val="4"/>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Neeley">
    <w15:presenceInfo w15:providerId="AD" w15:userId="S::jneeley@tooledesign.com::ebe44a1e-86ef-4349-bb57-9170a67daa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7D"/>
    <w:rsid w:val="00001BB2"/>
    <w:rsid w:val="00002563"/>
    <w:rsid w:val="00007D71"/>
    <w:rsid w:val="000100EA"/>
    <w:rsid w:val="00010E6A"/>
    <w:rsid w:val="00013415"/>
    <w:rsid w:val="000138DA"/>
    <w:rsid w:val="00013A7C"/>
    <w:rsid w:val="000172F6"/>
    <w:rsid w:val="00017CA0"/>
    <w:rsid w:val="00021C64"/>
    <w:rsid w:val="00031C54"/>
    <w:rsid w:val="000324D0"/>
    <w:rsid w:val="0003337C"/>
    <w:rsid w:val="00033442"/>
    <w:rsid w:val="00034ACE"/>
    <w:rsid w:val="00040019"/>
    <w:rsid w:val="00042131"/>
    <w:rsid w:val="000423A9"/>
    <w:rsid w:val="00042C77"/>
    <w:rsid w:val="00042EB8"/>
    <w:rsid w:val="00045FE1"/>
    <w:rsid w:val="0005591E"/>
    <w:rsid w:val="00056C49"/>
    <w:rsid w:val="00063E84"/>
    <w:rsid w:val="00065016"/>
    <w:rsid w:val="000650BA"/>
    <w:rsid w:val="00065C97"/>
    <w:rsid w:val="00072A1F"/>
    <w:rsid w:val="00077531"/>
    <w:rsid w:val="000777F5"/>
    <w:rsid w:val="00085CC3"/>
    <w:rsid w:val="00090356"/>
    <w:rsid w:val="00092A4B"/>
    <w:rsid w:val="000940A8"/>
    <w:rsid w:val="000952F8"/>
    <w:rsid w:val="000A07FA"/>
    <w:rsid w:val="000A111E"/>
    <w:rsid w:val="000A20E2"/>
    <w:rsid w:val="000A2337"/>
    <w:rsid w:val="000A3237"/>
    <w:rsid w:val="000A472A"/>
    <w:rsid w:val="000A4F46"/>
    <w:rsid w:val="000A5EAC"/>
    <w:rsid w:val="000A7666"/>
    <w:rsid w:val="000B0DA4"/>
    <w:rsid w:val="000B3668"/>
    <w:rsid w:val="000B4427"/>
    <w:rsid w:val="000B4873"/>
    <w:rsid w:val="000B4BD4"/>
    <w:rsid w:val="000B5762"/>
    <w:rsid w:val="000B5DB8"/>
    <w:rsid w:val="000B667B"/>
    <w:rsid w:val="000C1249"/>
    <w:rsid w:val="000C151D"/>
    <w:rsid w:val="000C413F"/>
    <w:rsid w:val="000D2FF8"/>
    <w:rsid w:val="000D4097"/>
    <w:rsid w:val="000D5700"/>
    <w:rsid w:val="000D5A70"/>
    <w:rsid w:val="000D5DF6"/>
    <w:rsid w:val="000E0429"/>
    <w:rsid w:val="000E3E89"/>
    <w:rsid w:val="000F3E4C"/>
    <w:rsid w:val="000F40F8"/>
    <w:rsid w:val="000F65DB"/>
    <w:rsid w:val="0010129B"/>
    <w:rsid w:val="001021FB"/>
    <w:rsid w:val="00104100"/>
    <w:rsid w:val="00105044"/>
    <w:rsid w:val="001075BD"/>
    <w:rsid w:val="001100B1"/>
    <w:rsid w:val="00110D78"/>
    <w:rsid w:val="0011323D"/>
    <w:rsid w:val="001168A9"/>
    <w:rsid w:val="001173FD"/>
    <w:rsid w:val="001205A2"/>
    <w:rsid w:val="001231BB"/>
    <w:rsid w:val="001238E8"/>
    <w:rsid w:val="00123959"/>
    <w:rsid w:val="00123C99"/>
    <w:rsid w:val="00125020"/>
    <w:rsid w:val="00126934"/>
    <w:rsid w:val="00131603"/>
    <w:rsid w:val="0013270A"/>
    <w:rsid w:val="00132924"/>
    <w:rsid w:val="00133C09"/>
    <w:rsid w:val="00134678"/>
    <w:rsid w:val="00134FD8"/>
    <w:rsid w:val="00137530"/>
    <w:rsid w:val="0014150D"/>
    <w:rsid w:val="001440CE"/>
    <w:rsid w:val="001479CC"/>
    <w:rsid w:val="00150DD2"/>
    <w:rsid w:val="0015106A"/>
    <w:rsid w:val="0015183B"/>
    <w:rsid w:val="00151C9B"/>
    <w:rsid w:val="0015617D"/>
    <w:rsid w:val="00157196"/>
    <w:rsid w:val="00160668"/>
    <w:rsid w:val="00166111"/>
    <w:rsid w:val="00167B55"/>
    <w:rsid w:val="0017366A"/>
    <w:rsid w:val="00174DBB"/>
    <w:rsid w:val="00175139"/>
    <w:rsid w:val="00181E9C"/>
    <w:rsid w:val="00182152"/>
    <w:rsid w:val="00183362"/>
    <w:rsid w:val="00184958"/>
    <w:rsid w:val="00185AC2"/>
    <w:rsid w:val="00186AD0"/>
    <w:rsid w:val="00186D51"/>
    <w:rsid w:val="00187817"/>
    <w:rsid w:val="00191546"/>
    <w:rsid w:val="00191DF6"/>
    <w:rsid w:val="00194260"/>
    <w:rsid w:val="00195D9C"/>
    <w:rsid w:val="001A26C8"/>
    <w:rsid w:val="001A4346"/>
    <w:rsid w:val="001A47D0"/>
    <w:rsid w:val="001A4F92"/>
    <w:rsid w:val="001B1490"/>
    <w:rsid w:val="001B3C2A"/>
    <w:rsid w:val="001B7354"/>
    <w:rsid w:val="001B7918"/>
    <w:rsid w:val="001C5199"/>
    <w:rsid w:val="001C5A29"/>
    <w:rsid w:val="001D2945"/>
    <w:rsid w:val="001D2B0D"/>
    <w:rsid w:val="001D62E9"/>
    <w:rsid w:val="001D64BD"/>
    <w:rsid w:val="001D7671"/>
    <w:rsid w:val="001E13E1"/>
    <w:rsid w:val="001E3418"/>
    <w:rsid w:val="001E6CF1"/>
    <w:rsid w:val="001F1CF4"/>
    <w:rsid w:val="001F2ACB"/>
    <w:rsid w:val="001F7E2F"/>
    <w:rsid w:val="00202B9F"/>
    <w:rsid w:val="002137D8"/>
    <w:rsid w:val="00216535"/>
    <w:rsid w:val="0021747C"/>
    <w:rsid w:val="0022147D"/>
    <w:rsid w:val="002242C9"/>
    <w:rsid w:val="002307C6"/>
    <w:rsid w:val="00230E13"/>
    <w:rsid w:val="00231B5E"/>
    <w:rsid w:val="002324DF"/>
    <w:rsid w:val="002326A7"/>
    <w:rsid w:val="00232A98"/>
    <w:rsid w:val="00232CEB"/>
    <w:rsid w:val="00234AB1"/>
    <w:rsid w:val="00240C95"/>
    <w:rsid w:val="00241D9F"/>
    <w:rsid w:val="00246846"/>
    <w:rsid w:val="0024695D"/>
    <w:rsid w:val="0025057A"/>
    <w:rsid w:val="00250E2C"/>
    <w:rsid w:val="002521E6"/>
    <w:rsid w:val="0025335E"/>
    <w:rsid w:val="002557A7"/>
    <w:rsid w:val="00257E2B"/>
    <w:rsid w:val="002600F9"/>
    <w:rsid w:val="002603D9"/>
    <w:rsid w:val="0026268A"/>
    <w:rsid w:val="00264E79"/>
    <w:rsid w:val="002664ED"/>
    <w:rsid w:val="00272D7E"/>
    <w:rsid w:val="0027496E"/>
    <w:rsid w:val="00280601"/>
    <w:rsid w:val="00280955"/>
    <w:rsid w:val="002815F8"/>
    <w:rsid w:val="002851D3"/>
    <w:rsid w:val="00286B39"/>
    <w:rsid w:val="00287118"/>
    <w:rsid w:val="00293ACB"/>
    <w:rsid w:val="0029502B"/>
    <w:rsid w:val="00297C96"/>
    <w:rsid w:val="002A29F4"/>
    <w:rsid w:val="002A4D87"/>
    <w:rsid w:val="002B0E53"/>
    <w:rsid w:val="002B15B2"/>
    <w:rsid w:val="002B4152"/>
    <w:rsid w:val="002B59E2"/>
    <w:rsid w:val="002B7087"/>
    <w:rsid w:val="002C2631"/>
    <w:rsid w:val="002C3037"/>
    <w:rsid w:val="002C3462"/>
    <w:rsid w:val="002C4E90"/>
    <w:rsid w:val="002C5471"/>
    <w:rsid w:val="002C5605"/>
    <w:rsid w:val="002C6A23"/>
    <w:rsid w:val="002D1448"/>
    <w:rsid w:val="002D319C"/>
    <w:rsid w:val="002D5F7B"/>
    <w:rsid w:val="002E296D"/>
    <w:rsid w:val="002E6401"/>
    <w:rsid w:val="002F31A1"/>
    <w:rsid w:val="002F4860"/>
    <w:rsid w:val="00301906"/>
    <w:rsid w:val="003068F4"/>
    <w:rsid w:val="00311B5C"/>
    <w:rsid w:val="003128C0"/>
    <w:rsid w:val="003138A9"/>
    <w:rsid w:val="00313F62"/>
    <w:rsid w:val="00316C9C"/>
    <w:rsid w:val="00321C3D"/>
    <w:rsid w:val="00322AAC"/>
    <w:rsid w:val="00323C8C"/>
    <w:rsid w:val="00324CD3"/>
    <w:rsid w:val="003268B2"/>
    <w:rsid w:val="003324B3"/>
    <w:rsid w:val="003378FA"/>
    <w:rsid w:val="003401A1"/>
    <w:rsid w:val="00343101"/>
    <w:rsid w:val="003438BE"/>
    <w:rsid w:val="00347C71"/>
    <w:rsid w:val="00351C22"/>
    <w:rsid w:val="00360A1E"/>
    <w:rsid w:val="00361079"/>
    <w:rsid w:val="00361B45"/>
    <w:rsid w:val="003633BE"/>
    <w:rsid w:val="003638D2"/>
    <w:rsid w:val="0037021C"/>
    <w:rsid w:val="00371945"/>
    <w:rsid w:val="00375534"/>
    <w:rsid w:val="003809AE"/>
    <w:rsid w:val="00384D98"/>
    <w:rsid w:val="00386DBC"/>
    <w:rsid w:val="00390051"/>
    <w:rsid w:val="00393B34"/>
    <w:rsid w:val="003957C7"/>
    <w:rsid w:val="0039701A"/>
    <w:rsid w:val="003A050D"/>
    <w:rsid w:val="003A0A81"/>
    <w:rsid w:val="003A0F30"/>
    <w:rsid w:val="003A37A0"/>
    <w:rsid w:val="003A4FCE"/>
    <w:rsid w:val="003B0361"/>
    <w:rsid w:val="003B2375"/>
    <w:rsid w:val="003B4699"/>
    <w:rsid w:val="003B5153"/>
    <w:rsid w:val="003B7D19"/>
    <w:rsid w:val="003C10B9"/>
    <w:rsid w:val="003C2484"/>
    <w:rsid w:val="003C37F0"/>
    <w:rsid w:val="003C38B6"/>
    <w:rsid w:val="003C3C6B"/>
    <w:rsid w:val="003C4484"/>
    <w:rsid w:val="003C708C"/>
    <w:rsid w:val="003D011D"/>
    <w:rsid w:val="003D0601"/>
    <w:rsid w:val="003D1D15"/>
    <w:rsid w:val="003D1DE0"/>
    <w:rsid w:val="003D3FE9"/>
    <w:rsid w:val="003D4C2E"/>
    <w:rsid w:val="003D6988"/>
    <w:rsid w:val="003D6E55"/>
    <w:rsid w:val="003D745A"/>
    <w:rsid w:val="003E17CE"/>
    <w:rsid w:val="003E1A84"/>
    <w:rsid w:val="003E3533"/>
    <w:rsid w:val="003E3E31"/>
    <w:rsid w:val="003F1277"/>
    <w:rsid w:val="003F4E86"/>
    <w:rsid w:val="003F693C"/>
    <w:rsid w:val="003F6D3F"/>
    <w:rsid w:val="003F6E3E"/>
    <w:rsid w:val="003F6F4F"/>
    <w:rsid w:val="0040648B"/>
    <w:rsid w:val="0041223B"/>
    <w:rsid w:val="00414076"/>
    <w:rsid w:val="00417D40"/>
    <w:rsid w:val="004222CD"/>
    <w:rsid w:val="004245D4"/>
    <w:rsid w:val="00431042"/>
    <w:rsid w:val="00431C45"/>
    <w:rsid w:val="00433CC7"/>
    <w:rsid w:val="0043711D"/>
    <w:rsid w:val="00440BFB"/>
    <w:rsid w:val="004432A2"/>
    <w:rsid w:val="00444020"/>
    <w:rsid w:val="00446DC2"/>
    <w:rsid w:val="00450662"/>
    <w:rsid w:val="004506DF"/>
    <w:rsid w:val="00450E9D"/>
    <w:rsid w:val="00453057"/>
    <w:rsid w:val="00455F5D"/>
    <w:rsid w:val="00456115"/>
    <w:rsid w:val="0045662E"/>
    <w:rsid w:val="004573F4"/>
    <w:rsid w:val="004576CB"/>
    <w:rsid w:val="00464619"/>
    <w:rsid w:val="00465128"/>
    <w:rsid w:val="004654FA"/>
    <w:rsid w:val="00466BFE"/>
    <w:rsid w:val="00466C11"/>
    <w:rsid w:val="00470757"/>
    <w:rsid w:val="004728BC"/>
    <w:rsid w:val="00472FC3"/>
    <w:rsid w:val="00473455"/>
    <w:rsid w:val="00474120"/>
    <w:rsid w:val="004746AE"/>
    <w:rsid w:val="00474CE3"/>
    <w:rsid w:val="00480251"/>
    <w:rsid w:val="00480D20"/>
    <w:rsid w:val="0048392F"/>
    <w:rsid w:val="0048403D"/>
    <w:rsid w:val="004856BA"/>
    <w:rsid w:val="00486147"/>
    <w:rsid w:val="00487186"/>
    <w:rsid w:val="0048729A"/>
    <w:rsid w:val="004A205A"/>
    <w:rsid w:val="004A2B48"/>
    <w:rsid w:val="004A4755"/>
    <w:rsid w:val="004B4CF3"/>
    <w:rsid w:val="004C0A44"/>
    <w:rsid w:val="004C30E6"/>
    <w:rsid w:val="004C4974"/>
    <w:rsid w:val="004C4D9B"/>
    <w:rsid w:val="004C5366"/>
    <w:rsid w:val="004D25B3"/>
    <w:rsid w:val="004D2792"/>
    <w:rsid w:val="004D4797"/>
    <w:rsid w:val="004D55EA"/>
    <w:rsid w:val="004E27C9"/>
    <w:rsid w:val="004E545F"/>
    <w:rsid w:val="004E719D"/>
    <w:rsid w:val="004E76EB"/>
    <w:rsid w:val="004F11A0"/>
    <w:rsid w:val="004F4EA6"/>
    <w:rsid w:val="004F55E3"/>
    <w:rsid w:val="004F5D29"/>
    <w:rsid w:val="004F65DA"/>
    <w:rsid w:val="0050013B"/>
    <w:rsid w:val="00513BC2"/>
    <w:rsid w:val="00514057"/>
    <w:rsid w:val="00516506"/>
    <w:rsid w:val="00517C42"/>
    <w:rsid w:val="005200A3"/>
    <w:rsid w:val="00521512"/>
    <w:rsid w:val="00527352"/>
    <w:rsid w:val="00527D9E"/>
    <w:rsid w:val="005317AB"/>
    <w:rsid w:val="00531C77"/>
    <w:rsid w:val="00533171"/>
    <w:rsid w:val="00534430"/>
    <w:rsid w:val="0053532B"/>
    <w:rsid w:val="00541202"/>
    <w:rsid w:val="00541422"/>
    <w:rsid w:val="00542B6C"/>
    <w:rsid w:val="005450F3"/>
    <w:rsid w:val="00546DD3"/>
    <w:rsid w:val="00550706"/>
    <w:rsid w:val="00551E70"/>
    <w:rsid w:val="00552EE1"/>
    <w:rsid w:val="005555EF"/>
    <w:rsid w:val="00555BAB"/>
    <w:rsid w:val="00560E8A"/>
    <w:rsid w:val="00561C32"/>
    <w:rsid w:val="005650AE"/>
    <w:rsid w:val="00571405"/>
    <w:rsid w:val="00571A9A"/>
    <w:rsid w:val="00576E46"/>
    <w:rsid w:val="00577BA7"/>
    <w:rsid w:val="00580F35"/>
    <w:rsid w:val="00584456"/>
    <w:rsid w:val="00585A45"/>
    <w:rsid w:val="00586BA6"/>
    <w:rsid w:val="00593CCE"/>
    <w:rsid w:val="005A1794"/>
    <w:rsid w:val="005A6AE9"/>
    <w:rsid w:val="005B28DA"/>
    <w:rsid w:val="005B4F41"/>
    <w:rsid w:val="005C10D1"/>
    <w:rsid w:val="005C2279"/>
    <w:rsid w:val="005C359F"/>
    <w:rsid w:val="005C4896"/>
    <w:rsid w:val="005D03D7"/>
    <w:rsid w:val="005D1184"/>
    <w:rsid w:val="005D4156"/>
    <w:rsid w:val="005D4506"/>
    <w:rsid w:val="005D788B"/>
    <w:rsid w:val="005D7FED"/>
    <w:rsid w:val="005E2070"/>
    <w:rsid w:val="005E2784"/>
    <w:rsid w:val="005E2D49"/>
    <w:rsid w:val="005E3C78"/>
    <w:rsid w:val="005E6877"/>
    <w:rsid w:val="005E71B2"/>
    <w:rsid w:val="005F11FE"/>
    <w:rsid w:val="005F1F88"/>
    <w:rsid w:val="005F223E"/>
    <w:rsid w:val="005F2B6E"/>
    <w:rsid w:val="005F60DC"/>
    <w:rsid w:val="005F6C6E"/>
    <w:rsid w:val="00600AAB"/>
    <w:rsid w:val="00604518"/>
    <w:rsid w:val="00606799"/>
    <w:rsid w:val="006121AD"/>
    <w:rsid w:val="006152A5"/>
    <w:rsid w:val="006178A1"/>
    <w:rsid w:val="00621102"/>
    <w:rsid w:val="006218C1"/>
    <w:rsid w:val="0062664C"/>
    <w:rsid w:val="00627220"/>
    <w:rsid w:val="0062732B"/>
    <w:rsid w:val="00631820"/>
    <w:rsid w:val="00631CE7"/>
    <w:rsid w:val="006330EE"/>
    <w:rsid w:val="00635228"/>
    <w:rsid w:val="0063524C"/>
    <w:rsid w:val="0063549C"/>
    <w:rsid w:val="00637D3B"/>
    <w:rsid w:val="006408F4"/>
    <w:rsid w:val="006437C0"/>
    <w:rsid w:val="00647B09"/>
    <w:rsid w:val="006551CC"/>
    <w:rsid w:val="00656687"/>
    <w:rsid w:val="006567C4"/>
    <w:rsid w:val="0066033B"/>
    <w:rsid w:val="00661FCB"/>
    <w:rsid w:val="00664472"/>
    <w:rsid w:val="00666359"/>
    <w:rsid w:val="00673ECB"/>
    <w:rsid w:val="00675FE4"/>
    <w:rsid w:val="00681F2D"/>
    <w:rsid w:val="006900BB"/>
    <w:rsid w:val="00692FB4"/>
    <w:rsid w:val="006971DE"/>
    <w:rsid w:val="006A1055"/>
    <w:rsid w:val="006A6F5A"/>
    <w:rsid w:val="006A78E0"/>
    <w:rsid w:val="006B2246"/>
    <w:rsid w:val="006B34D6"/>
    <w:rsid w:val="006B397E"/>
    <w:rsid w:val="006B48BE"/>
    <w:rsid w:val="006B4D24"/>
    <w:rsid w:val="006C0139"/>
    <w:rsid w:val="006C0492"/>
    <w:rsid w:val="006C0725"/>
    <w:rsid w:val="006C1C10"/>
    <w:rsid w:val="006C1CCD"/>
    <w:rsid w:val="006C23D3"/>
    <w:rsid w:val="006C25C0"/>
    <w:rsid w:val="006C33EA"/>
    <w:rsid w:val="006C4BD7"/>
    <w:rsid w:val="006C4C8B"/>
    <w:rsid w:val="006C5FAB"/>
    <w:rsid w:val="006C665D"/>
    <w:rsid w:val="006C75BA"/>
    <w:rsid w:val="006D2249"/>
    <w:rsid w:val="006D31F8"/>
    <w:rsid w:val="006D7441"/>
    <w:rsid w:val="006E33B4"/>
    <w:rsid w:val="006E5644"/>
    <w:rsid w:val="006E571D"/>
    <w:rsid w:val="006E5D3F"/>
    <w:rsid w:val="006F2B2B"/>
    <w:rsid w:val="006F72EB"/>
    <w:rsid w:val="0070217B"/>
    <w:rsid w:val="00703C23"/>
    <w:rsid w:val="00703FD6"/>
    <w:rsid w:val="007040C0"/>
    <w:rsid w:val="00706500"/>
    <w:rsid w:val="00711E1E"/>
    <w:rsid w:val="007120F4"/>
    <w:rsid w:val="007149F0"/>
    <w:rsid w:val="00715C1D"/>
    <w:rsid w:val="007174E6"/>
    <w:rsid w:val="0071756A"/>
    <w:rsid w:val="00717665"/>
    <w:rsid w:val="00717A3E"/>
    <w:rsid w:val="007219DA"/>
    <w:rsid w:val="00721ADA"/>
    <w:rsid w:val="00722B56"/>
    <w:rsid w:val="0072323E"/>
    <w:rsid w:val="007267C5"/>
    <w:rsid w:val="00727730"/>
    <w:rsid w:val="0074161D"/>
    <w:rsid w:val="00742491"/>
    <w:rsid w:val="007426FE"/>
    <w:rsid w:val="00743CE9"/>
    <w:rsid w:val="00747ECE"/>
    <w:rsid w:val="0075069B"/>
    <w:rsid w:val="00750856"/>
    <w:rsid w:val="00752024"/>
    <w:rsid w:val="00754920"/>
    <w:rsid w:val="00754EA4"/>
    <w:rsid w:val="00755DA6"/>
    <w:rsid w:val="007618D4"/>
    <w:rsid w:val="00765129"/>
    <w:rsid w:val="00765FB2"/>
    <w:rsid w:val="00766302"/>
    <w:rsid w:val="00770A61"/>
    <w:rsid w:val="00772413"/>
    <w:rsid w:val="00774CDF"/>
    <w:rsid w:val="007750DF"/>
    <w:rsid w:val="00783DB8"/>
    <w:rsid w:val="007848B4"/>
    <w:rsid w:val="0079364D"/>
    <w:rsid w:val="00793A1B"/>
    <w:rsid w:val="007950A1"/>
    <w:rsid w:val="00795162"/>
    <w:rsid w:val="007955B5"/>
    <w:rsid w:val="0079765B"/>
    <w:rsid w:val="007A4CE2"/>
    <w:rsid w:val="007B0F93"/>
    <w:rsid w:val="007B538E"/>
    <w:rsid w:val="007B5935"/>
    <w:rsid w:val="007B61D4"/>
    <w:rsid w:val="007C19E9"/>
    <w:rsid w:val="007C2588"/>
    <w:rsid w:val="007D2995"/>
    <w:rsid w:val="007D4372"/>
    <w:rsid w:val="007D6501"/>
    <w:rsid w:val="007D6655"/>
    <w:rsid w:val="007E0DAD"/>
    <w:rsid w:val="007E3470"/>
    <w:rsid w:val="007E395A"/>
    <w:rsid w:val="007E6554"/>
    <w:rsid w:val="007F10FF"/>
    <w:rsid w:val="007F7895"/>
    <w:rsid w:val="00800E49"/>
    <w:rsid w:val="008022AD"/>
    <w:rsid w:val="00802310"/>
    <w:rsid w:val="0080256F"/>
    <w:rsid w:val="00805996"/>
    <w:rsid w:val="00807918"/>
    <w:rsid w:val="00807EC8"/>
    <w:rsid w:val="0081006F"/>
    <w:rsid w:val="0081106A"/>
    <w:rsid w:val="00811832"/>
    <w:rsid w:val="0081495D"/>
    <w:rsid w:val="008206CA"/>
    <w:rsid w:val="0082352F"/>
    <w:rsid w:val="0083112E"/>
    <w:rsid w:val="0083121C"/>
    <w:rsid w:val="0084055D"/>
    <w:rsid w:val="0084153D"/>
    <w:rsid w:val="00841CF6"/>
    <w:rsid w:val="008440DD"/>
    <w:rsid w:val="0084434E"/>
    <w:rsid w:val="00846460"/>
    <w:rsid w:val="008471F6"/>
    <w:rsid w:val="00847377"/>
    <w:rsid w:val="00847F90"/>
    <w:rsid w:val="00855488"/>
    <w:rsid w:val="008558DA"/>
    <w:rsid w:val="0085608D"/>
    <w:rsid w:val="008560ED"/>
    <w:rsid w:val="00857647"/>
    <w:rsid w:val="00860781"/>
    <w:rsid w:val="0086092E"/>
    <w:rsid w:val="00864093"/>
    <w:rsid w:val="00867AAB"/>
    <w:rsid w:val="00870395"/>
    <w:rsid w:val="00870F1E"/>
    <w:rsid w:val="0087306A"/>
    <w:rsid w:val="00873CE4"/>
    <w:rsid w:val="00874BDC"/>
    <w:rsid w:val="008756B9"/>
    <w:rsid w:val="0087643C"/>
    <w:rsid w:val="00877029"/>
    <w:rsid w:val="008808FC"/>
    <w:rsid w:val="00882764"/>
    <w:rsid w:val="00882A16"/>
    <w:rsid w:val="00882BF1"/>
    <w:rsid w:val="00883B94"/>
    <w:rsid w:val="00890874"/>
    <w:rsid w:val="00894C43"/>
    <w:rsid w:val="00897274"/>
    <w:rsid w:val="008A3B36"/>
    <w:rsid w:val="008A520D"/>
    <w:rsid w:val="008B3246"/>
    <w:rsid w:val="008B38FC"/>
    <w:rsid w:val="008B3D5B"/>
    <w:rsid w:val="008B4064"/>
    <w:rsid w:val="008B549D"/>
    <w:rsid w:val="008C6E09"/>
    <w:rsid w:val="008D0CD5"/>
    <w:rsid w:val="008D2025"/>
    <w:rsid w:val="008D527A"/>
    <w:rsid w:val="008D6BCB"/>
    <w:rsid w:val="008D7072"/>
    <w:rsid w:val="008E0823"/>
    <w:rsid w:val="008E31F0"/>
    <w:rsid w:val="008E4B9B"/>
    <w:rsid w:val="008E525F"/>
    <w:rsid w:val="008E6D69"/>
    <w:rsid w:val="008F016E"/>
    <w:rsid w:val="008F0529"/>
    <w:rsid w:val="008F1F95"/>
    <w:rsid w:val="008F43EA"/>
    <w:rsid w:val="008F4E2F"/>
    <w:rsid w:val="008F743F"/>
    <w:rsid w:val="00901BC1"/>
    <w:rsid w:val="00906F0B"/>
    <w:rsid w:val="00907087"/>
    <w:rsid w:val="00907C2A"/>
    <w:rsid w:val="00911107"/>
    <w:rsid w:val="0091127A"/>
    <w:rsid w:val="00911E66"/>
    <w:rsid w:val="009121B6"/>
    <w:rsid w:val="009126F3"/>
    <w:rsid w:val="00914F9C"/>
    <w:rsid w:val="0091735D"/>
    <w:rsid w:val="00920A30"/>
    <w:rsid w:val="00922F89"/>
    <w:rsid w:val="00925FA1"/>
    <w:rsid w:val="00926F2C"/>
    <w:rsid w:val="009270B5"/>
    <w:rsid w:val="009362B9"/>
    <w:rsid w:val="00936DD8"/>
    <w:rsid w:val="0094197F"/>
    <w:rsid w:val="009427B9"/>
    <w:rsid w:val="00944E68"/>
    <w:rsid w:val="009452D3"/>
    <w:rsid w:val="009453CA"/>
    <w:rsid w:val="00947794"/>
    <w:rsid w:val="009521EA"/>
    <w:rsid w:val="00952603"/>
    <w:rsid w:val="00952CB2"/>
    <w:rsid w:val="0095365E"/>
    <w:rsid w:val="00957933"/>
    <w:rsid w:val="00957EEA"/>
    <w:rsid w:val="009621E4"/>
    <w:rsid w:val="00967ECA"/>
    <w:rsid w:val="00970094"/>
    <w:rsid w:val="00970331"/>
    <w:rsid w:val="00971673"/>
    <w:rsid w:val="009739F7"/>
    <w:rsid w:val="0097490E"/>
    <w:rsid w:val="00976BFC"/>
    <w:rsid w:val="009801E6"/>
    <w:rsid w:val="0098223A"/>
    <w:rsid w:val="009824DF"/>
    <w:rsid w:val="00983C90"/>
    <w:rsid w:val="00985661"/>
    <w:rsid w:val="00985CEE"/>
    <w:rsid w:val="00990416"/>
    <w:rsid w:val="00994AF2"/>
    <w:rsid w:val="0099783F"/>
    <w:rsid w:val="00997E4A"/>
    <w:rsid w:val="009A200A"/>
    <w:rsid w:val="009A3612"/>
    <w:rsid w:val="009A4BCC"/>
    <w:rsid w:val="009A7E07"/>
    <w:rsid w:val="009B0AB2"/>
    <w:rsid w:val="009B1EE7"/>
    <w:rsid w:val="009B1F24"/>
    <w:rsid w:val="009B79FC"/>
    <w:rsid w:val="009C0002"/>
    <w:rsid w:val="009C01A9"/>
    <w:rsid w:val="009C07B2"/>
    <w:rsid w:val="009C128B"/>
    <w:rsid w:val="009C3EC4"/>
    <w:rsid w:val="009C43A9"/>
    <w:rsid w:val="009C6562"/>
    <w:rsid w:val="009C6CC3"/>
    <w:rsid w:val="009C7ABB"/>
    <w:rsid w:val="009D045E"/>
    <w:rsid w:val="009D15CF"/>
    <w:rsid w:val="009D5927"/>
    <w:rsid w:val="009E19FE"/>
    <w:rsid w:val="009E2B32"/>
    <w:rsid w:val="009E5237"/>
    <w:rsid w:val="009E5296"/>
    <w:rsid w:val="009E700A"/>
    <w:rsid w:val="009F3491"/>
    <w:rsid w:val="009F4D94"/>
    <w:rsid w:val="009F5321"/>
    <w:rsid w:val="009F71CB"/>
    <w:rsid w:val="009F72B1"/>
    <w:rsid w:val="00A0511C"/>
    <w:rsid w:val="00A079AF"/>
    <w:rsid w:val="00A10DB4"/>
    <w:rsid w:val="00A13AEE"/>
    <w:rsid w:val="00A13ED2"/>
    <w:rsid w:val="00A16A9B"/>
    <w:rsid w:val="00A2266A"/>
    <w:rsid w:val="00A23C0D"/>
    <w:rsid w:val="00A2513E"/>
    <w:rsid w:val="00A25744"/>
    <w:rsid w:val="00A26DDB"/>
    <w:rsid w:val="00A27C48"/>
    <w:rsid w:val="00A300F0"/>
    <w:rsid w:val="00A3055D"/>
    <w:rsid w:val="00A33371"/>
    <w:rsid w:val="00A363A0"/>
    <w:rsid w:val="00A36D06"/>
    <w:rsid w:val="00A41BF7"/>
    <w:rsid w:val="00A43EE4"/>
    <w:rsid w:val="00A44242"/>
    <w:rsid w:val="00A445D5"/>
    <w:rsid w:val="00A5183C"/>
    <w:rsid w:val="00A525A5"/>
    <w:rsid w:val="00A52B18"/>
    <w:rsid w:val="00A52B48"/>
    <w:rsid w:val="00A530AD"/>
    <w:rsid w:val="00A53886"/>
    <w:rsid w:val="00A54BDE"/>
    <w:rsid w:val="00A55565"/>
    <w:rsid w:val="00A562EA"/>
    <w:rsid w:val="00A57BAF"/>
    <w:rsid w:val="00A62890"/>
    <w:rsid w:val="00A6313A"/>
    <w:rsid w:val="00A6314A"/>
    <w:rsid w:val="00A6609D"/>
    <w:rsid w:val="00A70907"/>
    <w:rsid w:val="00A742DB"/>
    <w:rsid w:val="00A74C6A"/>
    <w:rsid w:val="00A82209"/>
    <w:rsid w:val="00A83677"/>
    <w:rsid w:val="00A83991"/>
    <w:rsid w:val="00A858EC"/>
    <w:rsid w:val="00A940BB"/>
    <w:rsid w:val="00AA00EF"/>
    <w:rsid w:val="00AA0807"/>
    <w:rsid w:val="00AA0878"/>
    <w:rsid w:val="00AA095F"/>
    <w:rsid w:val="00AA0F91"/>
    <w:rsid w:val="00AA598C"/>
    <w:rsid w:val="00AA63B5"/>
    <w:rsid w:val="00AA7486"/>
    <w:rsid w:val="00AB372B"/>
    <w:rsid w:val="00AB5C8E"/>
    <w:rsid w:val="00AB6141"/>
    <w:rsid w:val="00AB6B85"/>
    <w:rsid w:val="00AC1151"/>
    <w:rsid w:val="00AC58F3"/>
    <w:rsid w:val="00AC618F"/>
    <w:rsid w:val="00AD331C"/>
    <w:rsid w:val="00AD5BB4"/>
    <w:rsid w:val="00AD616A"/>
    <w:rsid w:val="00AD6746"/>
    <w:rsid w:val="00AD7AF2"/>
    <w:rsid w:val="00AE2F79"/>
    <w:rsid w:val="00AE677A"/>
    <w:rsid w:val="00AF03C1"/>
    <w:rsid w:val="00AF5889"/>
    <w:rsid w:val="00AF5DA2"/>
    <w:rsid w:val="00AF6A57"/>
    <w:rsid w:val="00AF721A"/>
    <w:rsid w:val="00B02690"/>
    <w:rsid w:val="00B031CE"/>
    <w:rsid w:val="00B05AE0"/>
    <w:rsid w:val="00B0630D"/>
    <w:rsid w:val="00B11A87"/>
    <w:rsid w:val="00B17066"/>
    <w:rsid w:val="00B20033"/>
    <w:rsid w:val="00B21DAB"/>
    <w:rsid w:val="00B2267F"/>
    <w:rsid w:val="00B24A39"/>
    <w:rsid w:val="00B24FB6"/>
    <w:rsid w:val="00B25450"/>
    <w:rsid w:val="00B2593A"/>
    <w:rsid w:val="00B266D7"/>
    <w:rsid w:val="00B273EB"/>
    <w:rsid w:val="00B3117B"/>
    <w:rsid w:val="00B36D4F"/>
    <w:rsid w:val="00B3704E"/>
    <w:rsid w:val="00B3731A"/>
    <w:rsid w:val="00B375C4"/>
    <w:rsid w:val="00B3778F"/>
    <w:rsid w:val="00B41B67"/>
    <w:rsid w:val="00B41CD4"/>
    <w:rsid w:val="00B425EB"/>
    <w:rsid w:val="00B45578"/>
    <w:rsid w:val="00B47CE7"/>
    <w:rsid w:val="00B5558A"/>
    <w:rsid w:val="00B61316"/>
    <w:rsid w:val="00B6196F"/>
    <w:rsid w:val="00B63F9C"/>
    <w:rsid w:val="00B71FE8"/>
    <w:rsid w:val="00B726BC"/>
    <w:rsid w:val="00B73C0A"/>
    <w:rsid w:val="00B7526A"/>
    <w:rsid w:val="00B75C7A"/>
    <w:rsid w:val="00B8001E"/>
    <w:rsid w:val="00B81EFB"/>
    <w:rsid w:val="00B85A18"/>
    <w:rsid w:val="00B91FD5"/>
    <w:rsid w:val="00B92B7E"/>
    <w:rsid w:val="00B94E9B"/>
    <w:rsid w:val="00BA00CD"/>
    <w:rsid w:val="00BA7357"/>
    <w:rsid w:val="00BB1970"/>
    <w:rsid w:val="00BB2A3B"/>
    <w:rsid w:val="00BC18EF"/>
    <w:rsid w:val="00BC4FC9"/>
    <w:rsid w:val="00BC7108"/>
    <w:rsid w:val="00BD0723"/>
    <w:rsid w:val="00BD581E"/>
    <w:rsid w:val="00BE0026"/>
    <w:rsid w:val="00BE064F"/>
    <w:rsid w:val="00BE0AD1"/>
    <w:rsid w:val="00BE209D"/>
    <w:rsid w:val="00BE34A6"/>
    <w:rsid w:val="00BE3679"/>
    <w:rsid w:val="00BE3C2E"/>
    <w:rsid w:val="00BE4E28"/>
    <w:rsid w:val="00BE7E0D"/>
    <w:rsid w:val="00BF0215"/>
    <w:rsid w:val="00BF0581"/>
    <w:rsid w:val="00BF12AF"/>
    <w:rsid w:val="00BF1B61"/>
    <w:rsid w:val="00BF68DC"/>
    <w:rsid w:val="00BF7081"/>
    <w:rsid w:val="00C01154"/>
    <w:rsid w:val="00C101E8"/>
    <w:rsid w:val="00C15096"/>
    <w:rsid w:val="00C15B34"/>
    <w:rsid w:val="00C201E9"/>
    <w:rsid w:val="00C20965"/>
    <w:rsid w:val="00C233E8"/>
    <w:rsid w:val="00C23D80"/>
    <w:rsid w:val="00C265FB"/>
    <w:rsid w:val="00C26B86"/>
    <w:rsid w:val="00C27363"/>
    <w:rsid w:val="00C41511"/>
    <w:rsid w:val="00C43712"/>
    <w:rsid w:val="00C4633E"/>
    <w:rsid w:val="00C47703"/>
    <w:rsid w:val="00C55909"/>
    <w:rsid w:val="00C571A9"/>
    <w:rsid w:val="00C6211B"/>
    <w:rsid w:val="00C7378F"/>
    <w:rsid w:val="00C74848"/>
    <w:rsid w:val="00C74A94"/>
    <w:rsid w:val="00C74EED"/>
    <w:rsid w:val="00C85213"/>
    <w:rsid w:val="00C85FD5"/>
    <w:rsid w:val="00C93690"/>
    <w:rsid w:val="00CA1C60"/>
    <w:rsid w:val="00CA2BDA"/>
    <w:rsid w:val="00CB0F9D"/>
    <w:rsid w:val="00CB26AA"/>
    <w:rsid w:val="00CB5594"/>
    <w:rsid w:val="00CB588C"/>
    <w:rsid w:val="00CB60F9"/>
    <w:rsid w:val="00CB6776"/>
    <w:rsid w:val="00CB6D3D"/>
    <w:rsid w:val="00CC4C81"/>
    <w:rsid w:val="00CC59D9"/>
    <w:rsid w:val="00CD2A29"/>
    <w:rsid w:val="00CD5019"/>
    <w:rsid w:val="00CD5BF4"/>
    <w:rsid w:val="00CD655E"/>
    <w:rsid w:val="00CD7405"/>
    <w:rsid w:val="00CE0115"/>
    <w:rsid w:val="00CE0F9F"/>
    <w:rsid w:val="00CE17AE"/>
    <w:rsid w:val="00CE22A0"/>
    <w:rsid w:val="00CE6804"/>
    <w:rsid w:val="00CF3D8D"/>
    <w:rsid w:val="00CF3E50"/>
    <w:rsid w:val="00CF4370"/>
    <w:rsid w:val="00CF6A90"/>
    <w:rsid w:val="00D0171D"/>
    <w:rsid w:val="00D01C78"/>
    <w:rsid w:val="00D03840"/>
    <w:rsid w:val="00D042BA"/>
    <w:rsid w:val="00D049EB"/>
    <w:rsid w:val="00D073EC"/>
    <w:rsid w:val="00D10FB6"/>
    <w:rsid w:val="00D1241A"/>
    <w:rsid w:val="00D16024"/>
    <w:rsid w:val="00D20FAB"/>
    <w:rsid w:val="00D221FB"/>
    <w:rsid w:val="00D23AA1"/>
    <w:rsid w:val="00D26506"/>
    <w:rsid w:val="00D27FC4"/>
    <w:rsid w:val="00D42884"/>
    <w:rsid w:val="00D42EDA"/>
    <w:rsid w:val="00D43430"/>
    <w:rsid w:val="00D47A22"/>
    <w:rsid w:val="00D51922"/>
    <w:rsid w:val="00D52969"/>
    <w:rsid w:val="00D533FC"/>
    <w:rsid w:val="00D5396E"/>
    <w:rsid w:val="00D60AAC"/>
    <w:rsid w:val="00D62658"/>
    <w:rsid w:val="00D629F5"/>
    <w:rsid w:val="00D6501D"/>
    <w:rsid w:val="00D70039"/>
    <w:rsid w:val="00D709D8"/>
    <w:rsid w:val="00D71AE5"/>
    <w:rsid w:val="00D73BA5"/>
    <w:rsid w:val="00D74ED1"/>
    <w:rsid w:val="00D801C3"/>
    <w:rsid w:val="00D81B1E"/>
    <w:rsid w:val="00D85747"/>
    <w:rsid w:val="00D93E3E"/>
    <w:rsid w:val="00D95AB8"/>
    <w:rsid w:val="00DA67E9"/>
    <w:rsid w:val="00DB1E09"/>
    <w:rsid w:val="00DB2029"/>
    <w:rsid w:val="00DB32B7"/>
    <w:rsid w:val="00DB371A"/>
    <w:rsid w:val="00DB3BC8"/>
    <w:rsid w:val="00DC1A8D"/>
    <w:rsid w:val="00DC54A6"/>
    <w:rsid w:val="00DC5641"/>
    <w:rsid w:val="00DC7937"/>
    <w:rsid w:val="00DC7C5B"/>
    <w:rsid w:val="00DD6010"/>
    <w:rsid w:val="00DD73A8"/>
    <w:rsid w:val="00DE072B"/>
    <w:rsid w:val="00DE3859"/>
    <w:rsid w:val="00DE3EC8"/>
    <w:rsid w:val="00DF1542"/>
    <w:rsid w:val="00DF1FBD"/>
    <w:rsid w:val="00DF3C37"/>
    <w:rsid w:val="00E03218"/>
    <w:rsid w:val="00E04ACD"/>
    <w:rsid w:val="00E071A6"/>
    <w:rsid w:val="00E10059"/>
    <w:rsid w:val="00E1086D"/>
    <w:rsid w:val="00E12CA1"/>
    <w:rsid w:val="00E13795"/>
    <w:rsid w:val="00E1389A"/>
    <w:rsid w:val="00E14B69"/>
    <w:rsid w:val="00E22F28"/>
    <w:rsid w:val="00E231FB"/>
    <w:rsid w:val="00E244F8"/>
    <w:rsid w:val="00E25549"/>
    <w:rsid w:val="00E25AD0"/>
    <w:rsid w:val="00E26133"/>
    <w:rsid w:val="00E26A9E"/>
    <w:rsid w:val="00E27894"/>
    <w:rsid w:val="00E30E37"/>
    <w:rsid w:val="00E35192"/>
    <w:rsid w:val="00E35D3A"/>
    <w:rsid w:val="00E35EE0"/>
    <w:rsid w:val="00E3757C"/>
    <w:rsid w:val="00E41B09"/>
    <w:rsid w:val="00E46029"/>
    <w:rsid w:val="00E4638B"/>
    <w:rsid w:val="00E47C8B"/>
    <w:rsid w:val="00E50BD1"/>
    <w:rsid w:val="00E524E6"/>
    <w:rsid w:val="00E57B7F"/>
    <w:rsid w:val="00E60C4D"/>
    <w:rsid w:val="00E61B54"/>
    <w:rsid w:val="00E65DE3"/>
    <w:rsid w:val="00E6771B"/>
    <w:rsid w:val="00E67F07"/>
    <w:rsid w:val="00E73D5C"/>
    <w:rsid w:val="00E7565D"/>
    <w:rsid w:val="00E82D35"/>
    <w:rsid w:val="00E834BE"/>
    <w:rsid w:val="00E84A6C"/>
    <w:rsid w:val="00E853E1"/>
    <w:rsid w:val="00E9073D"/>
    <w:rsid w:val="00E90B49"/>
    <w:rsid w:val="00E94CC9"/>
    <w:rsid w:val="00E9543A"/>
    <w:rsid w:val="00EA1166"/>
    <w:rsid w:val="00EA3752"/>
    <w:rsid w:val="00EA38CB"/>
    <w:rsid w:val="00EB36D3"/>
    <w:rsid w:val="00EB37A6"/>
    <w:rsid w:val="00EB4386"/>
    <w:rsid w:val="00EB5138"/>
    <w:rsid w:val="00EB6E10"/>
    <w:rsid w:val="00EB71A1"/>
    <w:rsid w:val="00EC15FB"/>
    <w:rsid w:val="00EC44F5"/>
    <w:rsid w:val="00EC6517"/>
    <w:rsid w:val="00EC777B"/>
    <w:rsid w:val="00ED07AE"/>
    <w:rsid w:val="00ED1825"/>
    <w:rsid w:val="00ED1EE3"/>
    <w:rsid w:val="00ED53F4"/>
    <w:rsid w:val="00ED5C52"/>
    <w:rsid w:val="00ED6539"/>
    <w:rsid w:val="00ED6AA8"/>
    <w:rsid w:val="00EE3AE0"/>
    <w:rsid w:val="00EE4F34"/>
    <w:rsid w:val="00EE71C7"/>
    <w:rsid w:val="00EF3E4F"/>
    <w:rsid w:val="00EF5728"/>
    <w:rsid w:val="00EF75F8"/>
    <w:rsid w:val="00F07669"/>
    <w:rsid w:val="00F10076"/>
    <w:rsid w:val="00F14900"/>
    <w:rsid w:val="00F20FD6"/>
    <w:rsid w:val="00F213D1"/>
    <w:rsid w:val="00F247B6"/>
    <w:rsid w:val="00F32692"/>
    <w:rsid w:val="00F32C3E"/>
    <w:rsid w:val="00F34C51"/>
    <w:rsid w:val="00F354E1"/>
    <w:rsid w:val="00F41313"/>
    <w:rsid w:val="00F414F7"/>
    <w:rsid w:val="00F43CE3"/>
    <w:rsid w:val="00F43D06"/>
    <w:rsid w:val="00F4456F"/>
    <w:rsid w:val="00F4564F"/>
    <w:rsid w:val="00F54212"/>
    <w:rsid w:val="00F54C69"/>
    <w:rsid w:val="00F54CCC"/>
    <w:rsid w:val="00F56E3D"/>
    <w:rsid w:val="00F57579"/>
    <w:rsid w:val="00F60116"/>
    <w:rsid w:val="00F6032C"/>
    <w:rsid w:val="00F603E3"/>
    <w:rsid w:val="00F65B1F"/>
    <w:rsid w:val="00F66197"/>
    <w:rsid w:val="00F701A8"/>
    <w:rsid w:val="00F74002"/>
    <w:rsid w:val="00F7490B"/>
    <w:rsid w:val="00F80D10"/>
    <w:rsid w:val="00F813FF"/>
    <w:rsid w:val="00F90D19"/>
    <w:rsid w:val="00F91942"/>
    <w:rsid w:val="00F92EC6"/>
    <w:rsid w:val="00F93B98"/>
    <w:rsid w:val="00F9444E"/>
    <w:rsid w:val="00F9561E"/>
    <w:rsid w:val="00F96F85"/>
    <w:rsid w:val="00FA041B"/>
    <w:rsid w:val="00FA524D"/>
    <w:rsid w:val="00FA5455"/>
    <w:rsid w:val="00FA56FB"/>
    <w:rsid w:val="00FA6AAE"/>
    <w:rsid w:val="00FB02C6"/>
    <w:rsid w:val="00FB0E41"/>
    <w:rsid w:val="00FB484E"/>
    <w:rsid w:val="00FB4B94"/>
    <w:rsid w:val="00FB7807"/>
    <w:rsid w:val="00FC21C0"/>
    <w:rsid w:val="00FC3D93"/>
    <w:rsid w:val="00FD07C5"/>
    <w:rsid w:val="00FD0C82"/>
    <w:rsid w:val="00FD4040"/>
    <w:rsid w:val="00FD41C1"/>
    <w:rsid w:val="00FD42F5"/>
    <w:rsid w:val="00FD681D"/>
    <w:rsid w:val="00FF2277"/>
    <w:rsid w:val="00FF4081"/>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BE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19E9"/>
    <w:rPr>
      <w:rFonts w:ascii="Calibri" w:hAnsi="Calibri"/>
      <w:sz w:val="22"/>
    </w:rPr>
  </w:style>
  <w:style w:type="paragraph" w:styleId="Heading1">
    <w:name w:val="heading 1"/>
    <w:basedOn w:val="Normal"/>
    <w:next w:val="Normal"/>
    <w:link w:val="Heading1Char"/>
    <w:autoRedefine/>
    <w:uiPriority w:val="9"/>
    <w:qFormat/>
    <w:rsid w:val="00F93B98"/>
    <w:pPr>
      <w:keepNext/>
      <w:keepLines/>
      <w:pBdr>
        <w:bottom w:val="single" w:sz="4" w:space="1" w:color="4F81BD"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A54BDE"/>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autoRedefine/>
    <w:uiPriority w:val="9"/>
    <w:unhideWhenUsed/>
    <w:qFormat/>
    <w:rsid w:val="004A205A"/>
    <w:pPr>
      <w:keepNext/>
      <w:keepLines/>
      <w:spacing w:before="40" w:after="0" w:line="240" w:lineRule="auto"/>
      <w:outlineLvl w:val="2"/>
    </w:pPr>
    <w:rPr>
      <w:rFonts w:ascii="Century Gothic" w:eastAsiaTheme="majorEastAsia" w:hAnsi="Century Gothic" w:cstheme="majorBidi"/>
      <w:b/>
      <w:iCs/>
      <w:sz w:val="24"/>
      <w:szCs w:val="24"/>
      <w:shd w:val="clear" w:color="auto" w:fill="FFFFFF"/>
    </w:rPr>
  </w:style>
  <w:style w:type="paragraph" w:styleId="Heading4">
    <w:name w:val="heading 4"/>
    <w:basedOn w:val="Normal"/>
    <w:next w:val="Normal"/>
    <w:link w:val="Heading4Char"/>
    <w:autoRedefine/>
    <w:uiPriority w:val="9"/>
    <w:unhideWhenUsed/>
    <w:qFormat/>
    <w:rsid w:val="00487186"/>
    <w:pPr>
      <w:keepNext/>
      <w:keepLines/>
      <w:spacing w:before="80" w:after="0"/>
      <w:outlineLvl w:val="3"/>
    </w:pPr>
    <w:rPr>
      <w:rFonts w:eastAsiaTheme="majorEastAsia" w:cstheme="majorBidi"/>
      <w:color w:val="548DD4" w:themeColor="text2" w:themeTint="99"/>
      <w:sz w:val="24"/>
      <w:szCs w:val="24"/>
    </w:rPr>
  </w:style>
  <w:style w:type="paragraph" w:styleId="Heading5">
    <w:name w:val="heading 5"/>
    <w:basedOn w:val="Normal"/>
    <w:next w:val="Normal"/>
    <w:link w:val="Heading5Char"/>
    <w:autoRedefine/>
    <w:uiPriority w:val="9"/>
    <w:unhideWhenUsed/>
    <w:qFormat/>
    <w:rsid w:val="00F93B98"/>
    <w:pPr>
      <w:keepNext/>
      <w:keepLines/>
      <w:spacing w:before="80" w:after="0"/>
      <w:outlineLvl w:val="4"/>
    </w:pPr>
    <w:rPr>
      <w:rFonts w:eastAsiaTheme="majorEastAsia" w:cstheme="majorBidi"/>
      <w:i/>
      <w:iCs/>
      <w:color w:val="8DB3E2" w:themeColor="text2" w:themeTint="66"/>
      <w:szCs w:val="22"/>
    </w:rPr>
  </w:style>
  <w:style w:type="paragraph" w:styleId="Heading6">
    <w:name w:val="heading 6"/>
    <w:basedOn w:val="Normal"/>
    <w:next w:val="Normal"/>
    <w:link w:val="Heading6Char"/>
    <w:uiPriority w:val="9"/>
    <w:unhideWhenUsed/>
    <w:qFormat/>
    <w:rsid w:val="00F93B98"/>
    <w:pPr>
      <w:keepNext/>
      <w:keepLines/>
      <w:spacing w:before="80" w:after="0"/>
      <w:outlineLvl w:val="5"/>
    </w:pPr>
    <w:rPr>
      <w:rFonts w:eastAsiaTheme="majorEastAsia" w:cstheme="majorBidi"/>
      <w:color w:val="C4BC96" w:themeColor="background2" w:themeShade="BF"/>
      <w:sz w:val="20"/>
    </w:rPr>
  </w:style>
  <w:style w:type="paragraph" w:styleId="Heading7">
    <w:name w:val="heading 7"/>
    <w:basedOn w:val="Normal"/>
    <w:next w:val="Normal"/>
    <w:link w:val="Heading7Char"/>
    <w:uiPriority w:val="9"/>
    <w:semiHidden/>
    <w:unhideWhenUsed/>
    <w:rsid w:val="006C4C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4C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4C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98"/>
    <w:rPr>
      <w:b/>
      <w:bCs/>
    </w:rPr>
  </w:style>
  <w:style w:type="character" w:styleId="IntenseEmphasis">
    <w:name w:val="Intense Emphasis"/>
    <w:basedOn w:val="DefaultParagraphFont"/>
    <w:uiPriority w:val="21"/>
    <w:qFormat/>
    <w:rsid w:val="00F93B98"/>
    <w:rPr>
      <w:rFonts w:ascii="Myriad Pro" w:hAnsi="Myriad Pro"/>
      <w:b/>
      <w:bCs/>
      <w:i/>
      <w:iCs/>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23D80"/>
    <w:pPr>
      <w:spacing w:after="220" w:line="180" w:lineRule="atLeast"/>
      <w:ind w:left="835"/>
      <w:jc w:val="both"/>
    </w:pPr>
    <w:rPr>
      <w:rFonts w:ascii="Book Antiqua" w:eastAsia="Times New Roman" w:hAnsi="Book Antiqua"/>
      <w:spacing w:val="-5"/>
      <w:szCs w:val="20"/>
    </w:rPr>
  </w:style>
  <w:style w:type="character" w:customStyle="1" w:styleId="BodyTextChar">
    <w:name w:val="Body Text Char"/>
    <w:basedOn w:val="DefaultParagraphFont"/>
    <w:link w:val="BodyText"/>
    <w:rsid w:val="00C23D80"/>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F93B98"/>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A54BDE"/>
    <w:rPr>
      <w:rFonts w:ascii="Calibri" w:eastAsiaTheme="majorEastAsia" w:hAnsi="Calibri" w:cstheme="majorBidi"/>
      <w:color w:val="0070C0"/>
      <w:sz w:val="28"/>
      <w:szCs w:val="28"/>
    </w:rPr>
  </w:style>
  <w:style w:type="character" w:customStyle="1" w:styleId="Heading3Char">
    <w:name w:val="Heading 3 Char"/>
    <w:basedOn w:val="DefaultParagraphFont"/>
    <w:link w:val="Heading3"/>
    <w:uiPriority w:val="9"/>
    <w:rsid w:val="004A205A"/>
    <w:rPr>
      <w:rFonts w:ascii="Century Gothic" w:eastAsiaTheme="majorEastAsia" w:hAnsi="Century Gothic" w:cstheme="majorBidi"/>
      <w:b/>
      <w:iCs/>
      <w:sz w:val="24"/>
      <w:szCs w:val="24"/>
    </w:rPr>
  </w:style>
  <w:style w:type="character" w:customStyle="1" w:styleId="Heading4Char">
    <w:name w:val="Heading 4 Char"/>
    <w:basedOn w:val="DefaultParagraphFont"/>
    <w:link w:val="Heading4"/>
    <w:uiPriority w:val="9"/>
    <w:rsid w:val="00487186"/>
    <w:rPr>
      <w:rFonts w:ascii="Calibri" w:eastAsiaTheme="majorEastAsia" w:hAnsi="Calibri" w:cstheme="majorBidi"/>
      <w:color w:val="548DD4" w:themeColor="text2" w:themeTint="99"/>
      <w:sz w:val="24"/>
      <w:szCs w:val="24"/>
    </w:rPr>
  </w:style>
  <w:style w:type="character" w:customStyle="1" w:styleId="Heading5Char">
    <w:name w:val="Heading 5 Char"/>
    <w:basedOn w:val="DefaultParagraphFont"/>
    <w:link w:val="Heading5"/>
    <w:uiPriority w:val="9"/>
    <w:rsid w:val="00F93B98"/>
    <w:rPr>
      <w:rFonts w:ascii="Calibri" w:eastAsiaTheme="majorEastAsia" w:hAnsi="Calibri" w:cstheme="majorBidi"/>
      <w:i/>
      <w:iCs/>
      <w:color w:val="8DB3E2" w:themeColor="text2" w:themeTint="66"/>
      <w:sz w:val="22"/>
      <w:szCs w:val="22"/>
    </w:rPr>
  </w:style>
  <w:style w:type="character" w:customStyle="1" w:styleId="Heading6Char">
    <w:name w:val="Heading 6 Char"/>
    <w:basedOn w:val="DefaultParagraphFont"/>
    <w:link w:val="Heading6"/>
    <w:uiPriority w:val="9"/>
    <w:rsid w:val="00F93B98"/>
    <w:rPr>
      <w:rFonts w:ascii="Calibri" w:eastAsiaTheme="majorEastAsia" w:hAnsi="Calibri" w:cstheme="majorBidi"/>
      <w:color w:val="C4BC96" w:themeColor="background2" w:themeShade="BF"/>
      <w:sz w:val="20"/>
    </w:rPr>
  </w:style>
  <w:style w:type="character" w:customStyle="1" w:styleId="Heading7Char">
    <w:name w:val="Heading 7 Char"/>
    <w:basedOn w:val="DefaultParagraphFont"/>
    <w:link w:val="Heading7"/>
    <w:uiPriority w:val="9"/>
    <w:semiHidden/>
    <w:rsid w:val="006C4C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4C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4C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C4C8B"/>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F93B98"/>
    <w:pPr>
      <w:spacing w:after="0" w:line="240" w:lineRule="auto"/>
      <w:contextualSpacing/>
    </w:pPr>
    <w:rPr>
      <w:rFonts w:ascii="Myriad Pro" w:eastAsiaTheme="majorEastAsia" w:hAnsi="Myriad Pro" w:cstheme="majorBidi"/>
      <w:color w:val="365F91" w:themeColor="accent1" w:themeShade="BF"/>
      <w:spacing w:val="-7"/>
      <w:sz w:val="80"/>
      <w:szCs w:val="80"/>
    </w:rPr>
  </w:style>
  <w:style w:type="character" w:customStyle="1" w:styleId="TitleChar">
    <w:name w:val="Title Char"/>
    <w:basedOn w:val="DefaultParagraphFont"/>
    <w:link w:val="Title"/>
    <w:uiPriority w:val="10"/>
    <w:rsid w:val="00F93B98"/>
    <w:rPr>
      <w:rFonts w:ascii="Myriad Pro" w:eastAsiaTheme="majorEastAsia" w:hAnsi="Myriad Pro" w:cstheme="majorBidi"/>
      <w:color w:val="365F91" w:themeColor="accent1" w:themeShade="BF"/>
      <w:spacing w:val="-7"/>
      <w:sz w:val="80"/>
      <w:szCs w:val="80"/>
    </w:rPr>
  </w:style>
  <w:style w:type="paragraph" w:styleId="Subtitle">
    <w:name w:val="Subtitle"/>
    <w:basedOn w:val="Normal"/>
    <w:next w:val="Normal"/>
    <w:link w:val="SubtitleChar"/>
    <w:autoRedefine/>
    <w:uiPriority w:val="11"/>
    <w:qFormat/>
    <w:rsid w:val="00065016"/>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065016"/>
    <w:rPr>
      <w:rFonts w:ascii="Calibri" w:eastAsiaTheme="majorEastAsia" w:hAnsi="Calibri" w:cstheme="majorBidi"/>
      <w:color w:val="404040" w:themeColor="text1" w:themeTint="BF"/>
      <w:sz w:val="30"/>
      <w:szCs w:val="30"/>
    </w:rPr>
  </w:style>
  <w:style w:type="character" w:styleId="Emphasis">
    <w:name w:val="Emphasis"/>
    <w:basedOn w:val="DefaultParagraphFont"/>
    <w:uiPriority w:val="20"/>
    <w:rsid w:val="00F93B98"/>
    <w:rPr>
      <w:rFonts w:ascii="Myriad Pro" w:hAnsi="Myriad Pro"/>
      <w:i/>
      <w:iCs/>
    </w:rPr>
  </w:style>
  <w:style w:type="paragraph" w:styleId="NoSpacing">
    <w:name w:val="No Spacing"/>
    <w:autoRedefine/>
    <w:uiPriority w:val="1"/>
    <w:qFormat/>
    <w:rsid w:val="00F93B98"/>
    <w:pPr>
      <w:spacing w:after="0" w:line="240" w:lineRule="auto"/>
    </w:pPr>
    <w:rPr>
      <w:rFonts w:ascii="Calibri" w:hAnsi="Calibri"/>
    </w:rPr>
  </w:style>
  <w:style w:type="paragraph" w:styleId="Quote">
    <w:name w:val="Quote"/>
    <w:basedOn w:val="Normal"/>
    <w:next w:val="Normal"/>
    <w:link w:val="QuoteChar"/>
    <w:autoRedefine/>
    <w:uiPriority w:val="29"/>
    <w:qFormat/>
    <w:rsid w:val="00F93B98"/>
    <w:pPr>
      <w:spacing w:before="240" w:after="240" w:line="252" w:lineRule="auto"/>
      <w:ind w:left="864" w:right="864"/>
      <w:jc w:val="center"/>
    </w:pPr>
    <w:rPr>
      <w:rFonts w:ascii="Myriad Pro" w:hAnsi="Myriad Pro"/>
      <w:i/>
      <w:iCs/>
      <w:color w:val="D81F26"/>
    </w:rPr>
  </w:style>
  <w:style w:type="character" w:customStyle="1" w:styleId="QuoteChar">
    <w:name w:val="Quote Char"/>
    <w:basedOn w:val="DefaultParagraphFont"/>
    <w:link w:val="Quote"/>
    <w:uiPriority w:val="29"/>
    <w:rsid w:val="00F93B98"/>
    <w:rPr>
      <w:rFonts w:ascii="Myriad Pro" w:hAnsi="Myriad Pro"/>
      <w:i/>
      <w:iCs/>
      <w:color w:val="D81F26"/>
    </w:rPr>
  </w:style>
  <w:style w:type="paragraph" w:styleId="IntenseQuote">
    <w:name w:val="Intense Quote"/>
    <w:basedOn w:val="Normal"/>
    <w:next w:val="Normal"/>
    <w:link w:val="IntenseQuoteChar"/>
    <w:autoRedefine/>
    <w:uiPriority w:val="30"/>
    <w:qFormat/>
    <w:rsid w:val="00F93B98"/>
    <w:pPr>
      <w:spacing w:before="100" w:beforeAutospacing="1" w:after="240"/>
      <w:ind w:left="864" w:right="864"/>
      <w:jc w:val="center"/>
    </w:pPr>
    <w:rPr>
      <w:rFonts w:ascii="Myriad Pro" w:eastAsiaTheme="majorEastAsia" w:hAnsi="Myriad Pro" w:cstheme="majorBidi"/>
      <w:color w:val="D81F26"/>
      <w:sz w:val="28"/>
      <w:szCs w:val="28"/>
    </w:rPr>
  </w:style>
  <w:style w:type="character" w:customStyle="1" w:styleId="IntenseQuoteChar">
    <w:name w:val="Intense Quote Char"/>
    <w:basedOn w:val="DefaultParagraphFont"/>
    <w:link w:val="IntenseQuote"/>
    <w:uiPriority w:val="30"/>
    <w:rsid w:val="00F93B98"/>
    <w:rPr>
      <w:rFonts w:ascii="Myriad Pro" w:eastAsiaTheme="majorEastAsia" w:hAnsi="Myriad Pro" w:cstheme="majorBidi"/>
      <w:color w:val="D81F26"/>
      <w:sz w:val="28"/>
      <w:szCs w:val="28"/>
    </w:rPr>
  </w:style>
  <w:style w:type="character" w:styleId="SubtleEmphasis">
    <w:name w:val="Subtle Emphasis"/>
    <w:basedOn w:val="DefaultParagraphFont"/>
    <w:uiPriority w:val="19"/>
    <w:qFormat/>
    <w:rsid w:val="00F93B98"/>
    <w:rPr>
      <w:i/>
      <w:iCs/>
      <w:color w:val="595959" w:themeColor="text1" w:themeTint="A6"/>
    </w:rPr>
  </w:style>
  <w:style w:type="character" w:styleId="SubtleReference">
    <w:name w:val="Subtle Reference"/>
    <w:basedOn w:val="DefaultParagraphFont"/>
    <w:uiPriority w:val="31"/>
    <w:qFormat/>
    <w:rsid w:val="00065016"/>
    <w:rPr>
      <w:caps w:val="0"/>
      <w:smallCaps/>
      <w:color w:val="404040" w:themeColor="text1" w:themeTint="BF"/>
    </w:rPr>
  </w:style>
  <w:style w:type="character" w:styleId="IntenseReference">
    <w:name w:val="Intense Reference"/>
    <w:basedOn w:val="DefaultParagraphFont"/>
    <w:uiPriority w:val="32"/>
    <w:rsid w:val="006C4C8B"/>
    <w:rPr>
      <w:b/>
      <w:bCs/>
      <w:smallCaps/>
      <w:u w:val="single"/>
    </w:rPr>
  </w:style>
  <w:style w:type="character" w:styleId="BookTitle">
    <w:name w:val="Book Title"/>
    <w:basedOn w:val="DefaultParagraphFont"/>
    <w:uiPriority w:val="33"/>
    <w:rsid w:val="006C4C8B"/>
    <w:rPr>
      <w:b/>
      <w:bCs/>
      <w:smallCaps/>
    </w:rPr>
  </w:style>
  <w:style w:type="paragraph" w:styleId="TOCHeading">
    <w:name w:val="TOC Heading"/>
    <w:basedOn w:val="Heading1"/>
    <w:next w:val="Normal"/>
    <w:uiPriority w:val="39"/>
    <w:semiHidden/>
    <w:unhideWhenUsed/>
    <w:qFormat/>
    <w:rsid w:val="006C4C8B"/>
    <w:pPr>
      <w:outlineLvl w:val="9"/>
    </w:pPr>
  </w:style>
  <w:style w:type="paragraph" w:styleId="ListParagraph">
    <w:name w:val="List Paragraph"/>
    <w:basedOn w:val="Normal"/>
    <w:autoRedefine/>
    <w:uiPriority w:val="34"/>
    <w:qFormat/>
    <w:rsid w:val="006C4C8B"/>
    <w:pPr>
      <w:ind w:left="720"/>
      <w:contextualSpacing/>
    </w:pPr>
  </w:style>
  <w:style w:type="character" w:styleId="CommentReference">
    <w:name w:val="annotation reference"/>
    <w:basedOn w:val="DefaultParagraphFont"/>
    <w:uiPriority w:val="99"/>
    <w:semiHidden/>
    <w:unhideWhenUsed/>
    <w:rsid w:val="007E395A"/>
    <w:rPr>
      <w:sz w:val="16"/>
      <w:szCs w:val="16"/>
    </w:rPr>
  </w:style>
  <w:style w:type="paragraph" w:styleId="CommentText">
    <w:name w:val="annotation text"/>
    <w:basedOn w:val="Normal"/>
    <w:link w:val="CommentTextChar"/>
    <w:uiPriority w:val="99"/>
    <w:semiHidden/>
    <w:unhideWhenUsed/>
    <w:rsid w:val="007E395A"/>
    <w:pPr>
      <w:spacing w:line="240" w:lineRule="auto"/>
    </w:pPr>
    <w:rPr>
      <w:sz w:val="20"/>
      <w:szCs w:val="20"/>
    </w:rPr>
  </w:style>
  <w:style w:type="character" w:customStyle="1" w:styleId="CommentTextChar">
    <w:name w:val="Comment Text Char"/>
    <w:basedOn w:val="DefaultParagraphFont"/>
    <w:link w:val="CommentText"/>
    <w:uiPriority w:val="99"/>
    <w:semiHidden/>
    <w:rsid w:val="007E39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E395A"/>
    <w:rPr>
      <w:b/>
      <w:bCs/>
    </w:rPr>
  </w:style>
  <w:style w:type="character" w:customStyle="1" w:styleId="CommentSubjectChar">
    <w:name w:val="Comment Subject Char"/>
    <w:basedOn w:val="CommentTextChar"/>
    <w:link w:val="CommentSubject"/>
    <w:uiPriority w:val="99"/>
    <w:semiHidden/>
    <w:rsid w:val="007E395A"/>
    <w:rPr>
      <w:rFonts w:ascii="Calibri" w:hAnsi="Calibri"/>
      <w:b/>
      <w:bCs/>
      <w:sz w:val="20"/>
      <w:szCs w:val="20"/>
    </w:rPr>
  </w:style>
  <w:style w:type="table" w:styleId="TableGrid">
    <w:name w:val="Table Grid"/>
    <w:basedOn w:val="TableNormal"/>
    <w:uiPriority w:val="39"/>
    <w:rsid w:val="009C01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Heading1"/>
    <w:link w:val="PolicySubheadingChar"/>
    <w:qFormat/>
    <w:rsid w:val="00240C95"/>
    <w:pPr>
      <w:pBdr>
        <w:bottom w:val="none" w:sz="0" w:space="0" w:color="auto"/>
      </w:pBdr>
      <w:spacing w:before="480" w:after="0" w:line="276" w:lineRule="auto"/>
    </w:pPr>
    <w:rPr>
      <w:rFonts w:asciiTheme="majorHAnsi" w:hAnsiTheme="majorHAnsi"/>
      <w:b/>
      <w:bCs/>
      <w:color w:val="365F91" w:themeColor="accent1" w:themeShade="BF"/>
      <w:sz w:val="32"/>
      <w:szCs w:val="32"/>
    </w:rPr>
  </w:style>
  <w:style w:type="character" w:customStyle="1" w:styleId="PolicySubheadingChar">
    <w:name w:val="Policy Subheading Char"/>
    <w:basedOn w:val="Heading1Char"/>
    <w:link w:val="PolicySubheading"/>
    <w:rsid w:val="00240C95"/>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unhideWhenUsed/>
    <w:rsid w:val="00D42884"/>
    <w:rPr>
      <w:color w:val="0563C1"/>
      <w:u w:val="single"/>
    </w:rPr>
  </w:style>
  <w:style w:type="table" w:customStyle="1" w:styleId="GridTable4-Accent21">
    <w:name w:val="Grid Table 4 - Accent 21"/>
    <w:basedOn w:val="TableNormal"/>
    <w:uiPriority w:val="49"/>
    <w:rsid w:val="00D4288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9703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33FC"/>
    <w:pPr>
      <w:spacing w:after="0" w:line="240" w:lineRule="auto"/>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19E9"/>
    <w:rPr>
      <w:rFonts w:ascii="Calibri" w:hAnsi="Calibri"/>
      <w:sz w:val="22"/>
    </w:rPr>
  </w:style>
  <w:style w:type="paragraph" w:styleId="Heading1">
    <w:name w:val="heading 1"/>
    <w:basedOn w:val="Normal"/>
    <w:next w:val="Normal"/>
    <w:link w:val="Heading1Char"/>
    <w:autoRedefine/>
    <w:uiPriority w:val="9"/>
    <w:qFormat/>
    <w:rsid w:val="00F93B98"/>
    <w:pPr>
      <w:keepNext/>
      <w:keepLines/>
      <w:pBdr>
        <w:bottom w:val="single" w:sz="4" w:space="1" w:color="4F81BD"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A54BDE"/>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autoRedefine/>
    <w:uiPriority w:val="9"/>
    <w:unhideWhenUsed/>
    <w:qFormat/>
    <w:rsid w:val="004A205A"/>
    <w:pPr>
      <w:keepNext/>
      <w:keepLines/>
      <w:spacing w:before="40" w:after="0" w:line="240" w:lineRule="auto"/>
      <w:outlineLvl w:val="2"/>
    </w:pPr>
    <w:rPr>
      <w:rFonts w:ascii="Century Gothic" w:eastAsiaTheme="majorEastAsia" w:hAnsi="Century Gothic" w:cstheme="majorBidi"/>
      <w:b/>
      <w:iCs/>
      <w:sz w:val="24"/>
      <w:szCs w:val="24"/>
      <w:shd w:val="clear" w:color="auto" w:fill="FFFFFF"/>
    </w:rPr>
  </w:style>
  <w:style w:type="paragraph" w:styleId="Heading4">
    <w:name w:val="heading 4"/>
    <w:basedOn w:val="Normal"/>
    <w:next w:val="Normal"/>
    <w:link w:val="Heading4Char"/>
    <w:autoRedefine/>
    <w:uiPriority w:val="9"/>
    <w:unhideWhenUsed/>
    <w:qFormat/>
    <w:rsid w:val="00487186"/>
    <w:pPr>
      <w:keepNext/>
      <w:keepLines/>
      <w:spacing w:before="80" w:after="0"/>
      <w:outlineLvl w:val="3"/>
    </w:pPr>
    <w:rPr>
      <w:rFonts w:eastAsiaTheme="majorEastAsia" w:cstheme="majorBidi"/>
      <w:color w:val="548DD4" w:themeColor="text2" w:themeTint="99"/>
      <w:sz w:val="24"/>
      <w:szCs w:val="24"/>
    </w:rPr>
  </w:style>
  <w:style w:type="paragraph" w:styleId="Heading5">
    <w:name w:val="heading 5"/>
    <w:basedOn w:val="Normal"/>
    <w:next w:val="Normal"/>
    <w:link w:val="Heading5Char"/>
    <w:autoRedefine/>
    <w:uiPriority w:val="9"/>
    <w:unhideWhenUsed/>
    <w:qFormat/>
    <w:rsid w:val="00F93B98"/>
    <w:pPr>
      <w:keepNext/>
      <w:keepLines/>
      <w:spacing w:before="80" w:after="0"/>
      <w:outlineLvl w:val="4"/>
    </w:pPr>
    <w:rPr>
      <w:rFonts w:eastAsiaTheme="majorEastAsia" w:cstheme="majorBidi"/>
      <w:i/>
      <w:iCs/>
      <w:color w:val="8DB3E2" w:themeColor="text2" w:themeTint="66"/>
      <w:szCs w:val="22"/>
    </w:rPr>
  </w:style>
  <w:style w:type="paragraph" w:styleId="Heading6">
    <w:name w:val="heading 6"/>
    <w:basedOn w:val="Normal"/>
    <w:next w:val="Normal"/>
    <w:link w:val="Heading6Char"/>
    <w:uiPriority w:val="9"/>
    <w:unhideWhenUsed/>
    <w:qFormat/>
    <w:rsid w:val="00F93B98"/>
    <w:pPr>
      <w:keepNext/>
      <w:keepLines/>
      <w:spacing w:before="80" w:after="0"/>
      <w:outlineLvl w:val="5"/>
    </w:pPr>
    <w:rPr>
      <w:rFonts w:eastAsiaTheme="majorEastAsia" w:cstheme="majorBidi"/>
      <w:color w:val="C4BC96" w:themeColor="background2" w:themeShade="BF"/>
      <w:sz w:val="20"/>
    </w:rPr>
  </w:style>
  <w:style w:type="paragraph" w:styleId="Heading7">
    <w:name w:val="heading 7"/>
    <w:basedOn w:val="Normal"/>
    <w:next w:val="Normal"/>
    <w:link w:val="Heading7Char"/>
    <w:uiPriority w:val="9"/>
    <w:semiHidden/>
    <w:unhideWhenUsed/>
    <w:rsid w:val="006C4C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4C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4C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98"/>
    <w:rPr>
      <w:b/>
      <w:bCs/>
    </w:rPr>
  </w:style>
  <w:style w:type="character" w:styleId="IntenseEmphasis">
    <w:name w:val="Intense Emphasis"/>
    <w:basedOn w:val="DefaultParagraphFont"/>
    <w:uiPriority w:val="21"/>
    <w:qFormat/>
    <w:rsid w:val="00F93B98"/>
    <w:rPr>
      <w:rFonts w:ascii="Myriad Pro" w:hAnsi="Myriad Pro"/>
      <w:b/>
      <w:bCs/>
      <w:i/>
      <w:iCs/>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23D80"/>
    <w:pPr>
      <w:spacing w:after="220" w:line="180" w:lineRule="atLeast"/>
      <w:ind w:left="835"/>
      <w:jc w:val="both"/>
    </w:pPr>
    <w:rPr>
      <w:rFonts w:ascii="Book Antiqua" w:eastAsia="Times New Roman" w:hAnsi="Book Antiqua"/>
      <w:spacing w:val="-5"/>
      <w:szCs w:val="20"/>
    </w:rPr>
  </w:style>
  <w:style w:type="character" w:customStyle="1" w:styleId="BodyTextChar">
    <w:name w:val="Body Text Char"/>
    <w:basedOn w:val="DefaultParagraphFont"/>
    <w:link w:val="BodyText"/>
    <w:rsid w:val="00C23D80"/>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F93B98"/>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A54BDE"/>
    <w:rPr>
      <w:rFonts w:ascii="Calibri" w:eastAsiaTheme="majorEastAsia" w:hAnsi="Calibri" w:cstheme="majorBidi"/>
      <w:color w:val="0070C0"/>
      <w:sz w:val="28"/>
      <w:szCs w:val="28"/>
    </w:rPr>
  </w:style>
  <w:style w:type="character" w:customStyle="1" w:styleId="Heading3Char">
    <w:name w:val="Heading 3 Char"/>
    <w:basedOn w:val="DefaultParagraphFont"/>
    <w:link w:val="Heading3"/>
    <w:uiPriority w:val="9"/>
    <w:rsid w:val="004A205A"/>
    <w:rPr>
      <w:rFonts w:ascii="Century Gothic" w:eastAsiaTheme="majorEastAsia" w:hAnsi="Century Gothic" w:cstheme="majorBidi"/>
      <w:b/>
      <w:iCs/>
      <w:sz w:val="24"/>
      <w:szCs w:val="24"/>
    </w:rPr>
  </w:style>
  <w:style w:type="character" w:customStyle="1" w:styleId="Heading4Char">
    <w:name w:val="Heading 4 Char"/>
    <w:basedOn w:val="DefaultParagraphFont"/>
    <w:link w:val="Heading4"/>
    <w:uiPriority w:val="9"/>
    <w:rsid w:val="00487186"/>
    <w:rPr>
      <w:rFonts w:ascii="Calibri" w:eastAsiaTheme="majorEastAsia" w:hAnsi="Calibri" w:cstheme="majorBidi"/>
      <w:color w:val="548DD4" w:themeColor="text2" w:themeTint="99"/>
      <w:sz w:val="24"/>
      <w:szCs w:val="24"/>
    </w:rPr>
  </w:style>
  <w:style w:type="character" w:customStyle="1" w:styleId="Heading5Char">
    <w:name w:val="Heading 5 Char"/>
    <w:basedOn w:val="DefaultParagraphFont"/>
    <w:link w:val="Heading5"/>
    <w:uiPriority w:val="9"/>
    <w:rsid w:val="00F93B98"/>
    <w:rPr>
      <w:rFonts w:ascii="Calibri" w:eastAsiaTheme="majorEastAsia" w:hAnsi="Calibri" w:cstheme="majorBidi"/>
      <w:i/>
      <w:iCs/>
      <w:color w:val="8DB3E2" w:themeColor="text2" w:themeTint="66"/>
      <w:sz w:val="22"/>
      <w:szCs w:val="22"/>
    </w:rPr>
  </w:style>
  <w:style w:type="character" w:customStyle="1" w:styleId="Heading6Char">
    <w:name w:val="Heading 6 Char"/>
    <w:basedOn w:val="DefaultParagraphFont"/>
    <w:link w:val="Heading6"/>
    <w:uiPriority w:val="9"/>
    <w:rsid w:val="00F93B98"/>
    <w:rPr>
      <w:rFonts w:ascii="Calibri" w:eastAsiaTheme="majorEastAsia" w:hAnsi="Calibri" w:cstheme="majorBidi"/>
      <w:color w:val="C4BC96" w:themeColor="background2" w:themeShade="BF"/>
      <w:sz w:val="20"/>
    </w:rPr>
  </w:style>
  <w:style w:type="character" w:customStyle="1" w:styleId="Heading7Char">
    <w:name w:val="Heading 7 Char"/>
    <w:basedOn w:val="DefaultParagraphFont"/>
    <w:link w:val="Heading7"/>
    <w:uiPriority w:val="9"/>
    <w:semiHidden/>
    <w:rsid w:val="006C4C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4C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4C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C4C8B"/>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F93B98"/>
    <w:pPr>
      <w:spacing w:after="0" w:line="240" w:lineRule="auto"/>
      <w:contextualSpacing/>
    </w:pPr>
    <w:rPr>
      <w:rFonts w:ascii="Myriad Pro" w:eastAsiaTheme="majorEastAsia" w:hAnsi="Myriad Pro" w:cstheme="majorBidi"/>
      <w:color w:val="365F91" w:themeColor="accent1" w:themeShade="BF"/>
      <w:spacing w:val="-7"/>
      <w:sz w:val="80"/>
      <w:szCs w:val="80"/>
    </w:rPr>
  </w:style>
  <w:style w:type="character" w:customStyle="1" w:styleId="TitleChar">
    <w:name w:val="Title Char"/>
    <w:basedOn w:val="DefaultParagraphFont"/>
    <w:link w:val="Title"/>
    <w:uiPriority w:val="10"/>
    <w:rsid w:val="00F93B98"/>
    <w:rPr>
      <w:rFonts w:ascii="Myriad Pro" w:eastAsiaTheme="majorEastAsia" w:hAnsi="Myriad Pro" w:cstheme="majorBidi"/>
      <w:color w:val="365F91" w:themeColor="accent1" w:themeShade="BF"/>
      <w:spacing w:val="-7"/>
      <w:sz w:val="80"/>
      <w:szCs w:val="80"/>
    </w:rPr>
  </w:style>
  <w:style w:type="paragraph" w:styleId="Subtitle">
    <w:name w:val="Subtitle"/>
    <w:basedOn w:val="Normal"/>
    <w:next w:val="Normal"/>
    <w:link w:val="SubtitleChar"/>
    <w:autoRedefine/>
    <w:uiPriority w:val="11"/>
    <w:qFormat/>
    <w:rsid w:val="00065016"/>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065016"/>
    <w:rPr>
      <w:rFonts w:ascii="Calibri" w:eastAsiaTheme="majorEastAsia" w:hAnsi="Calibri" w:cstheme="majorBidi"/>
      <w:color w:val="404040" w:themeColor="text1" w:themeTint="BF"/>
      <w:sz w:val="30"/>
      <w:szCs w:val="30"/>
    </w:rPr>
  </w:style>
  <w:style w:type="character" w:styleId="Emphasis">
    <w:name w:val="Emphasis"/>
    <w:basedOn w:val="DefaultParagraphFont"/>
    <w:uiPriority w:val="20"/>
    <w:rsid w:val="00F93B98"/>
    <w:rPr>
      <w:rFonts w:ascii="Myriad Pro" w:hAnsi="Myriad Pro"/>
      <w:i/>
      <w:iCs/>
    </w:rPr>
  </w:style>
  <w:style w:type="paragraph" w:styleId="NoSpacing">
    <w:name w:val="No Spacing"/>
    <w:autoRedefine/>
    <w:uiPriority w:val="1"/>
    <w:qFormat/>
    <w:rsid w:val="00F93B98"/>
    <w:pPr>
      <w:spacing w:after="0" w:line="240" w:lineRule="auto"/>
    </w:pPr>
    <w:rPr>
      <w:rFonts w:ascii="Calibri" w:hAnsi="Calibri"/>
    </w:rPr>
  </w:style>
  <w:style w:type="paragraph" w:styleId="Quote">
    <w:name w:val="Quote"/>
    <w:basedOn w:val="Normal"/>
    <w:next w:val="Normal"/>
    <w:link w:val="QuoteChar"/>
    <w:autoRedefine/>
    <w:uiPriority w:val="29"/>
    <w:qFormat/>
    <w:rsid w:val="00F93B98"/>
    <w:pPr>
      <w:spacing w:before="240" w:after="240" w:line="252" w:lineRule="auto"/>
      <w:ind w:left="864" w:right="864"/>
      <w:jc w:val="center"/>
    </w:pPr>
    <w:rPr>
      <w:rFonts w:ascii="Myriad Pro" w:hAnsi="Myriad Pro"/>
      <w:i/>
      <w:iCs/>
      <w:color w:val="D81F26"/>
    </w:rPr>
  </w:style>
  <w:style w:type="character" w:customStyle="1" w:styleId="QuoteChar">
    <w:name w:val="Quote Char"/>
    <w:basedOn w:val="DefaultParagraphFont"/>
    <w:link w:val="Quote"/>
    <w:uiPriority w:val="29"/>
    <w:rsid w:val="00F93B98"/>
    <w:rPr>
      <w:rFonts w:ascii="Myriad Pro" w:hAnsi="Myriad Pro"/>
      <w:i/>
      <w:iCs/>
      <w:color w:val="D81F26"/>
    </w:rPr>
  </w:style>
  <w:style w:type="paragraph" w:styleId="IntenseQuote">
    <w:name w:val="Intense Quote"/>
    <w:basedOn w:val="Normal"/>
    <w:next w:val="Normal"/>
    <w:link w:val="IntenseQuoteChar"/>
    <w:autoRedefine/>
    <w:uiPriority w:val="30"/>
    <w:qFormat/>
    <w:rsid w:val="00F93B98"/>
    <w:pPr>
      <w:spacing w:before="100" w:beforeAutospacing="1" w:after="240"/>
      <w:ind w:left="864" w:right="864"/>
      <w:jc w:val="center"/>
    </w:pPr>
    <w:rPr>
      <w:rFonts w:ascii="Myriad Pro" w:eastAsiaTheme="majorEastAsia" w:hAnsi="Myriad Pro" w:cstheme="majorBidi"/>
      <w:color w:val="D81F26"/>
      <w:sz w:val="28"/>
      <w:szCs w:val="28"/>
    </w:rPr>
  </w:style>
  <w:style w:type="character" w:customStyle="1" w:styleId="IntenseQuoteChar">
    <w:name w:val="Intense Quote Char"/>
    <w:basedOn w:val="DefaultParagraphFont"/>
    <w:link w:val="IntenseQuote"/>
    <w:uiPriority w:val="30"/>
    <w:rsid w:val="00F93B98"/>
    <w:rPr>
      <w:rFonts w:ascii="Myriad Pro" w:eastAsiaTheme="majorEastAsia" w:hAnsi="Myriad Pro" w:cstheme="majorBidi"/>
      <w:color w:val="D81F26"/>
      <w:sz w:val="28"/>
      <w:szCs w:val="28"/>
    </w:rPr>
  </w:style>
  <w:style w:type="character" w:styleId="SubtleEmphasis">
    <w:name w:val="Subtle Emphasis"/>
    <w:basedOn w:val="DefaultParagraphFont"/>
    <w:uiPriority w:val="19"/>
    <w:qFormat/>
    <w:rsid w:val="00F93B98"/>
    <w:rPr>
      <w:i/>
      <w:iCs/>
      <w:color w:val="595959" w:themeColor="text1" w:themeTint="A6"/>
    </w:rPr>
  </w:style>
  <w:style w:type="character" w:styleId="SubtleReference">
    <w:name w:val="Subtle Reference"/>
    <w:basedOn w:val="DefaultParagraphFont"/>
    <w:uiPriority w:val="31"/>
    <w:qFormat/>
    <w:rsid w:val="00065016"/>
    <w:rPr>
      <w:caps w:val="0"/>
      <w:smallCaps/>
      <w:color w:val="404040" w:themeColor="text1" w:themeTint="BF"/>
    </w:rPr>
  </w:style>
  <w:style w:type="character" w:styleId="IntenseReference">
    <w:name w:val="Intense Reference"/>
    <w:basedOn w:val="DefaultParagraphFont"/>
    <w:uiPriority w:val="32"/>
    <w:rsid w:val="006C4C8B"/>
    <w:rPr>
      <w:b/>
      <w:bCs/>
      <w:smallCaps/>
      <w:u w:val="single"/>
    </w:rPr>
  </w:style>
  <w:style w:type="character" w:styleId="BookTitle">
    <w:name w:val="Book Title"/>
    <w:basedOn w:val="DefaultParagraphFont"/>
    <w:uiPriority w:val="33"/>
    <w:rsid w:val="006C4C8B"/>
    <w:rPr>
      <w:b/>
      <w:bCs/>
      <w:smallCaps/>
    </w:rPr>
  </w:style>
  <w:style w:type="paragraph" w:styleId="TOCHeading">
    <w:name w:val="TOC Heading"/>
    <w:basedOn w:val="Heading1"/>
    <w:next w:val="Normal"/>
    <w:uiPriority w:val="39"/>
    <w:semiHidden/>
    <w:unhideWhenUsed/>
    <w:qFormat/>
    <w:rsid w:val="006C4C8B"/>
    <w:pPr>
      <w:outlineLvl w:val="9"/>
    </w:pPr>
  </w:style>
  <w:style w:type="paragraph" w:styleId="ListParagraph">
    <w:name w:val="List Paragraph"/>
    <w:basedOn w:val="Normal"/>
    <w:autoRedefine/>
    <w:uiPriority w:val="34"/>
    <w:qFormat/>
    <w:rsid w:val="006C4C8B"/>
    <w:pPr>
      <w:ind w:left="720"/>
      <w:contextualSpacing/>
    </w:pPr>
  </w:style>
  <w:style w:type="character" w:styleId="CommentReference">
    <w:name w:val="annotation reference"/>
    <w:basedOn w:val="DefaultParagraphFont"/>
    <w:uiPriority w:val="99"/>
    <w:semiHidden/>
    <w:unhideWhenUsed/>
    <w:rsid w:val="007E395A"/>
    <w:rPr>
      <w:sz w:val="16"/>
      <w:szCs w:val="16"/>
    </w:rPr>
  </w:style>
  <w:style w:type="paragraph" w:styleId="CommentText">
    <w:name w:val="annotation text"/>
    <w:basedOn w:val="Normal"/>
    <w:link w:val="CommentTextChar"/>
    <w:uiPriority w:val="99"/>
    <w:semiHidden/>
    <w:unhideWhenUsed/>
    <w:rsid w:val="007E395A"/>
    <w:pPr>
      <w:spacing w:line="240" w:lineRule="auto"/>
    </w:pPr>
    <w:rPr>
      <w:sz w:val="20"/>
      <w:szCs w:val="20"/>
    </w:rPr>
  </w:style>
  <w:style w:type="character" w:customStyle="1" w:styleId="CommentTextChar">
    <w:name w:val="Comment Text Char"/>
    <w:basedOn w:val="DefaultParagraphFont"/>
    <w:link w:val="CommentText"/>
    <w:uiPriority w:val="99"/>
    <w:semiHidden/>
    <w:rsid w:val="007E39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E395A"/>
    <w:rPr>
      <w:b/>
      <w:bCs/>
    </w:rPr>
  </w:style>
  <w:style w:type="character" w:customStyle="1" w:styleId="CommentSubjectChar">
    <w:name w:val="Comment Subject Char"/>
    <w:basedOn w:val="CommentTextChar"/>
    <w:link w:val="CommentSubject"/>
    <w:uiPriority w:val="99"/>
    <w:semiHidden/>
    <w:rsid w:val="007E395A"/>
    <w:rPr>
      <w:rFonts w:ascii="Calibri" w:hAnsi="Calibri"/>
      <w:b/>
      <w:bCs/>
      <w:sz w:val="20"/>
      <w:szCs w:val="20"/>
    </w:rPr>
  </w:style>
  <w:style w:type="table" w:styleId="TableGrid">
    <w:name w:val="Table Grid"/>
    <w:basedOn w:val="TableNormal"/>
    <w:uiPriority w:val="39"/>
    <w:rsid w:val="009C01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Heading1"/>
    <w:link w:val="PolicySubheadingChar"/>
    <w:qFormat/>
    <w:rsid w:val="00240C95"/>
    <w:pPr>
      <w:pBdr>
        <w:bottom w:val="none" w:sz="0" w:space="0" w:color="auto"/>
      </w:pBdr>
      <w:spacing w:before="480" w:after="0" w:line="276" w:lineRule="auto"/>
    </w:pPr>
    <w:rPr>
      <w:rFonts w:asciiTheme="majorHAnsi" w:hAnsiTheme="majorHAnsi"/>
      <w:b/>
      <w:bCs/>
      <w:color w:val="365F91" w:themeColor="accent1" w:themeShade="BF"/>
      <w:sz w:val="32"/>
      <w:szCs w:val="32"/>
    </w:rPr>
  </w:style>
  <w:style w:type="character" w:customStyle="1" w:styleId="PolicySubheadingChar">
    <w:name w:val="Policy Subheading Char"/>
    <w:basedOn w:val="Heading1Char"/>
    <w:link w:val="PolicySubheading"/>
    <w:rsid w:val="00240C95"/>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unhideWhenUsed/>
    <w:rsid w:val="00D42884"/>
    <w:rPr>
      <w:color w:val="0563C1"/>
      <w:u w:val="single"/>
    </w:rPr>
  </w:style>
  <w:style w:type="table" w:customStyle="1" w:styleId="GridTable4-Accent21">
    <w:name w:val="Grid Table 4 - Accent 21"/>
    <w:basedOn w:val="TableNormal"/>
    <w:uiPriority w:val="49"/>
    <w:rsid w:val="00D4288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9703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33FC"/>
    <w:pPr>
      <w:spacing w:after="0" w:line="240" w:lineRule="auto"/>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5080">
      <w:bodyDiv w:val="1"/>
      <w:marLeft w:val="0"/>
      <w:marRight w:val="0"/>
      <w:marTop w:val="0"/>
      <w:marBottom w:val="0"/>
      <w:divBdr>
        <w:top w:val="none" w:sz="0" w:space="0" w:color="auto"/>
        <w:left w:val="none" w:sz="0" w:space="0" w:color="auto"/>
        <w:bottom w:val="none" w:sz="0" w:space="0" w:color="auto"/>
        <w:right w:val="none" w:sz="0" w:space="0" w:color="auto"/>
      </w:divBdr>
    </w:div>
    <w:div w:id="6959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ctionforhealthykids.org/every-kid-healthy-week-resources/" TargetMode="External"/><Relationship Id="rId4" Type="http://schemas.microsoft.com/office/2007/relationships/stylesWithEffects" Target="stylesWithEffects.xml"/><Relationship Id="rId9" Type="http://schemas.openxmlformats.org/officeDocument/2006/relationships/hyperlink" Target="https://www.actionforhealthykids.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bose\Documents\Custom%20Office%20Templates\TDG_CA_template.dotx" TargetMode="External"/></Relationships>
</file>

<file path=word/theme/theme1.xml><?xml version="1.0" encoding="utf-8"?>
<a:theme xmlns:a="http://schemas.openxmlformats.org/drawingml/2006/main" name="Toole Design 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2933C-2F7D-4F7E-A4EE-8E6D5B1F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TDG_CA_template</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TDG</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DuBose</dc:creator>
  <cp:lastModifiedBy>Stephanie Jim</cp:lastModifiedBy>
  <cp:revision>2</cp:revision>
  <cp:lastPrinted>2016-04-19T17:58:00Z</cp:lastPrinted>
  <dcterms:created xsi:type="dcterms:W3CDTF">2020-03-12T17:00:00Z</dcterms:created>
  <dcterms:modified xsi:type="dcterms:W3CDTF">2020-03-12T17:00:00Z</dcterms:modified>
</cp:coreProperties>
</file>